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6D9F1" w:themeColor="text2" w:themeTint="33"/>
  <w:body>
    <w:p w14:paraId="2A4A06EE" w14:textId="330DA5E9" w:rsidR="00C455A2" w:rsidRDefault="00E447BE" w:rsidP="00C455A2">
      <w:pPr>
        <w:spacing w:line="240" w:lineRule="auto"/>
        <w:contextualSpacing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6B0D082E" wp14:editId="76D68246">
            <wp:simplePos x="0" y="0"/>
            <wp:positionH relativeFrom="column">
              <wp:posOffset>5128260</wp:posOffset>
            </wp:positionH>
            <wp:positionV relativeFrom="paragraph">
              <wp:posOffset>0</wp:posOffset>
            </wp:positionV>
            <wp:extent cx="467360" cy="640080"/>
            <wp:effectExtent l="0" t="0" r="0" b="0"/>
            <wp:wrapNone/>
            <wp:docPr id="6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44538" y1="36170" x2="44538" y2="36170"/>
                                  <a14:foregroundMark x1="33613" y1="82979" x2="33613" y2="82979"/>
                                  <a14:foregroundMark x1="47899" y1="72340" x2="47899" y2="72340"/>
                                  <a14:foregroundMark x1="57143" y1="60284" x2="57143" y2="60284"/>
                                  <a14:foregroundMark x1="66387" y1="51773" x2="66387" y2="51773"/>
                                  <a14:foregroundMark x1="79832" y1="60284" x2="79832" y2="60284"/>
                                  <a14:foregroundMark x1="69748" y1="65248" x2="69748" y2="65248"/>
                                  <a14:foregroundMark x1="73109" y1="70922" x2="73109" y2="70922"/>
                                  <a14:foregroundMark x1="47899" y1="13475" x2="47899" y2="13475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40080"/>
                    </a:xfrm>
                    <a:prstGeom prst="rect">
                      <a:avLst/>
                    </a:prstGeom>
                    <a:solidFill>
                      <a:schemeClr val="accent1">
                        <a:alpha val="0"/>
                      </a:schemeClr>
                    </a:solidFill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455A2">
        <w:rPr>
          <w:rFonts w:hint="cs"/>
          <w:b/>
          <w:bCs/>
          <w:sz w:val="28"/>
          <w:szCs w:val="28"/>
          <w:rtl/>
        </w:rPr>
        <w:t xml:space="preserve">      </w:t>
      </w:r>
    </w:p>
    <w:p w14:paraId="74F89FF1" w14:textId="77777777" w:rsidR="00C455A2" w:rsidRPr="00C455A2" w:rsidRDefault="00C455A2" w:rsidP="00C455A2">
      <w:pPr>
        <w:spacing w:line="240" w:lineRule="auto"/>
        <w:contextualSpacing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</w:t>
      </w:r>
      <w:r w:rsidRPr="00C455A2">
        <w:rPr>
          <w:rFonts w:cs="Arial"/>
          <w:b/>
          <w:bCs/>
          <w:noProof/>
          <w:sz w:val="28"/>
          <w:szCs w:val="28"/>
          <w:rtl/>
        </w:rPr>
        <w:drawing>
          <wp:inline distT="0" distB="0" distL="0" distR="0" wp14:anchorId="06E3FB86" wp14:editId="15CD5718">
            <wp:extent cx="521970" cy="457200"/>
            <wp:effectExtent l="0" t="0" r="0" b="0"/>
            <wp:docPr id="3" name="תמונה 1" descr="תיאור: https://encrypted-tbn2.gstatic.com/images?q=tbn:ANd9GcTH0tiuyt48e6tUTAjSvb0q622FNGpCiaAfHAWgYOQA3HPAv-dxD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6" name="rg_hi" descr="תיאור: https://encrypted-tbn2.gstatic.com/images?q=tbn:ANd9GcTH0tiuyt48e6tUTAjSvb0q622FNGpCiaAfHAWgYOQA3HPAv-dxDQ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011CC555" w14:textId="45E341CC" w:rsidR="00C455A2" w:rsidRPr="00C455A2" w:rsidRDefault="00C455A2" w:rsidP="00AD72D4">
      <w:pPr>
        <w:spacing w:line="240" w:lineRule="auto"/>
        <w:contextualSpacing/>
        <w:rPr>
          <w:rFonts w:asciiTheme="minorBidi" w:hAnsiTheme="minorBidi"/>
          <w:b/>
          <w:bCs/>
          <w:sz w:val="16"/>
          <w:szCs w:val="16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</w:t>
      </w:r>
      <w:r w:rsidRPr="00C455A2">
        <w:rPr>
          <w:rFonts w:hint="cs"/>
          <w:b/>
          <w:bCs/>
          <w:sz w:val="28"/>
          <w:szCs w:val="28"/>
          <w:rtl/>
        </w:rPr>
        <w:t xml:space="preserve"> </w:t>
      </w:r>
      <w:r w:rsidRPr="00AD72D4">
        <w:rPr>
          <w:rFonts w:asciiTheme="minorBidi" w:hAnsiTheme="minorBidi"/>
          <w:b/>
          <w:bCs/>
          <w:sz w:val="20"/>
          <w:szCs w:val="20"/>
          <w:rtl/>
        </w:rPr>
        <w:t xml:space="preserve">ה א ו נ י ב ר ס י ט ה    </w:t>
      </w:r>
      <w:proofErr w:type="spellStart"/>
      <w:r w:rsidRPr="00AD72D4">
        <w:rPr>
          <w:rFonts w:asciiTheme="minorBidi" w:hAnsiTheme="minorBidi"/>
          <w:b/>
          <w:bCs/>
          <w:sz w:val="20"/>
          <w:szCs w:val="20"/>
          <w:rtl/>
        </w:rPr>
        <w:t>ה</w:t>
      </w:r>
      <w:proofErr w:type="spellEnd"/>
      <w:r w:rsidRPr="00AD72D4">
        <w:rPr>
          <w:rFonts w:asciiTheme="minorBidi" w:hAnsiTheme="minorBidi"/>
          <w:b/>
          <w:bCs/>
          <w:sz w:val="20"/>
          <w:szCs w:val="20"/>
          <w:rtl/>
        </w:rPr>
        <w:t xml:space="preserve"> ע ב ר י ת   </w:t>
      </w:r>
      <w:r w:rsidRPr="00AD72D4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AD72D4">
        <w:rPr>
          <w:rFonts w:asciiTheme="minorBidi" w:hAnsiTheme="minorBidi"/>
          <w:b/>
          <w:bCs/>
          <w:sz w:val="20"/>
          <w:szCs w:val="20"/>
          <w:rtl/>
        </w:rPr>
        <w:t xml:space="preserve">   ב י ר ו ש ל י  ם</w:t>
      </w:r>
      <w:r w:rsidRPr="00AD72D4">
        <w:rPr>
          <w:rFonts w:asciiTheme="minorBidi" w:hAnsiTheme="minorBidi" w:hint="cs"/>
          <w:b/>
          <w:bCs/>
          <w:sz w:val="20"/>
          <w:szCs w:val="20"/>
          <w:rtl/>
        </w:rPr>
        <w:t xml:space="preserve">                                     </w:t>
      </w:r>
      <w:r w:rsidRPr="00AD72D4">
        <w:rPr>
          <w:rFonts w:hint="cs"/>
          <w:b/>
          <w:bCs/>
          <w:sz w:val="24"/>
          <w:szCs w:val="24"/>
          <w:rtl/>
          <w:lang w:bidi="ar-SA"/>
        </w:rPr>
        <w:t xml:space="preserve">       </w:t>
      </w:r>
      <w:r w:rsidRPr="00C455A2">
        <w:rPr>
          <w:b/>
          <w:bCs/>
          <w:sz w:val="24"/>
          <w:szCs w:val="24"/>
          <w:rtl/>
          <w:lang w:bidi="ar-SA"/>
        </w:rPr>
        <w:t>دولة اسرائيل</w:t>
      </w:r>
      <w:r w:rsidRPr="00C455A2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Pr="00C455A2">
        <w:rPr>
          <w:rFonts w:hint="cs"/>
          <w:sz w:val="32"/>
          <w:szCs w:val="32"/>
          <w:rtl/>
          <w:lang w:bidi="ar-SA"/>
        </w:rPr>
        <w:t xml:space="preserve">- </w:t>
      </w:r>
      <w:r w:rsidRPr="00C455A2">
        <w:rPr>
          <w:b/>
          <w:bCs/>
          <w:sz w:val="24"/>
          <w:szCs w:val="24"/>
          <w:rtl/>
          <w:lang w:bidi="ar-SA"/>
        </w:rPr>
        <w:t>وزارة المعارف</w:t>
      </w:r>
      <w:r w:rsidRPr="00C455A2">
        <w:rPr>
          <w:rFonts w:asciiTheme="minorBidi" w:hAnsiTheme="minorBidi" w:hint="cs"/>
          <w:b/>
          <w:bCs/>
          <w:sz w:val="16"/>
          <w:szCs w:val="16"/>
          <w:rtl/>
        </w:rPr>
        <w:t xml:space="preserve">                                                                                          </w:t>
      </w:r>
    </w:p>
    <w:p w14:paraId="47CB0D31" w14:textId="77777777" w:rsidR="00C455A2" w:rsidRDefault="00C455A2" w:rsidP="00C455A2">
      <w:pPr>
        <w:spacing w:after="0" w:line="240" w:lineRule="auto"/>
        <w:jc w:val="center"/>
        <w:rPr>
          <w:sz w:val="24"/>
          <w:szCs w:val="24"/>
          <w:rtl/>
        </w:rPr>
      </w:pPr>
      <w:r w:rsidRPr="00C455A2">
        <w:rPr>
          <w:rFonts w:asciiTheme="minorBidi" w:hAnsiTheme="minorBidi"/>
          <w:b/>
          <w:bCs/>
          <w:sz w:val="16"/>
          <w:szCs w:val="16"/>
        </w:rPr>
        <w:t>THE HEBREW UNIVERSITY OF JERUSALEM</w:t>
      </w:r>
      <w:r>
        <w:rPr>
          <w:rFonts w:asciiTheme="minorBidi" w:hAnsiTheme="minorBidi" w:hint="cs"/>
          <w:b/>
          <w:bCs/>
          <w:sz w:val="16"/>
          <w:szCs w:val="16"/>
          <w:rtl/>
        </w:rPr>
        <w:t xml:space="preserve">   </w:t>
      </w:r>
      <w:r w:rsidR="005F4C4B">
        <w:rPr>
          <w:rFonts w:asciiTheme="minorBidi" w:hAnsiTheme="minorBidi" w:hint="cs"/>
          <w:b/>
          <w:bCs/>
          <w:sz w:val="16"/>
          <w:szCs w:val="16"/>
          <w:rtl/>
        </w:rPr>
        <w:t xml:space="preserve">    </w:t>
      </w:r>
      <w:r>
        <w:rPr>
          <w:rFonts w:asciiTheme="minorBidi" w:hAnsiTheme="minorBidi" w:hint="cs"/>
          <w:b/>
          <w:bCs/>
          <w:sz w:val="16"/>
          <w:szCs w:val="16"/>
          <w:rtl/>
        </w:rPr>
        <w:t xml:space="preserve">                                                        </w:t>
      </w:r>
      <w:r>
        <w:rPr>
          <w:b/>
          <w:bCs/>
          <w:sz w:val="24"/>
          <w:szCs w:val="24"/>
          <w:rtl/>
          <w:lang w:bidi="ar-SA"/>
        </w:rPr>
        <w:t>الخدمات النفسي</w:t>
      </w:r>
      <w:r>
        <w:rPr>
          <w:rFonts w:hint="cs"/>
          <w:b/>
          <w:bCs/>
          <w:sz w:val="24"/>
          <w:szCs w:val="24"/>
          <w:rtl/>
          <w:lang w:bidi="ar-SA"/>
        </w:rPr>
        <w:t>ة</w:t>
      </w:r>
      <w:r w:rsidRPr="001F47C2">
        <w:rPr>
          <w:b/>
          <w:bCs/>
          <w:sz w:val="24"/>
          <w:szCs w:val="24"/>
          <w:rtl/>
          <w:lang w:bidi="ar-SA"/>
        </w:rPr>
        <w:t xml:space="preserve"> </w:t>
      </w:r>
      <w:r w:rsidR="005F4C4B" w:rsidRPr="001F47C2">
        <w:rPr>
          <w:rFonts w:hint="cs"/>
          <w:b/>
          <w:bCs/>
          <w:sz w:val="24"/>
          <w:szCs w:val="24"/>
          <w:rtl/>
          <w:lang w:bidi="ar-SA"/>
        </w:rPr>
        <w:t>ال</w:t>
      </w:r>
      <w:r w:rsidR="005F4C4B">
        <w:rPr>
          <w:rFonts w:hint="cs"/>
          <w:b/>
          <w:bCs/>
          <w:sz w:val="24"/>
          <w:szCs w:val="24"/>
          <w:rtl/>
          <w:lang w:bidi="ar-SA"/>
        </w:rPr>
        <w:t>ا</w:t>
      </w:r>
      <w:r w:rsidR="005F4C4B" w:rsidRPr="001F47C2">
        <w:rPr>
          <w:rFonts w:hint="cs"/>
          <w:b/>
          <w:bCs/>
          <w:sz w:val="24"/>
          <w:szCs w:val="24"/>
          <w:rtl/>
          <w:lang w:bidi="ar-SA"/>
        </w:rPr>
        <w:t>ستشاري</w:t>
      </w:r>
      <w:r w:rsidR="005F4C4B">
        <w:rPr>
          <w:rFonts w:hint="cs"/>
          <w:b/>
          <w:bCs/>
          <w:sz w:val="24"/>
          <w:szCs w:val="24"/>
          <w:rtl/>
          <w:lang w:bidi="ar-SA"/>
        </w:rPr>
        <w:t xml:space="preserve">ة - </w:t>
      </w:r>
      <w:r w:rsidRPr="001F47C2">
        <w:rPr>
          <w:b/>
          <w:bCs/>
          <w:sz w:val="24"/>
          <w:szCs w:val="24"/>
          <w:rtl/>
          <w:lang w:bidi="ar-SA"/>
        </w:rPr>
        <w:t>قسم علم النفس</w:t>
      </w:r>
    </w:p>
    <w:p w14:paraId="53C5FD4C" w14:textId="77777777" w:rsidR="00C455A2" w:rsidRPr="00C455A2" w:rsidRDefault="005F4C4B" w:rsidP="00C455A2">
      <w:pPr>
        <w:spacing w:line="240" w:lineRule="auto"/>
        <w:contextualSpacing/>
        <w:rPr>
          <w:rFonts w:asciiTheme="minorBidi" w:hAnsiTheme="minorBidi"/>
          <w:b/>
          <w:bCs/>
          <w:sz w:val="16"/>
          <w:szCs w:val="16"/>
          <w:lang w:bidi="ar-SA"/>
        </w:rPr>
      </w:pPr>
      <w:r>
        <w:rPr>
          <w:rFonts w:asciiTheme="minorBidi" w:hAnsiTheme="minorBidi" w:hint="cs"/>
          <w:b/>
          <w:bCs/>
          <w:sz w:val="16"/>
          <w:szCs w:val="16"/>
          <w:rtl/>
          <w:lang w:bidi="ar-SA"/>
        </w:rPr>
        <w:t xml:space="preserve">        الـــــجـــامـــــعـــــــة الــــــعـــــــبــــــريـــــــة -فـــــي الـــــقــــدس </w:t>
      </w:r>
    </w:p>
    <w:p w14:paraId="4305A6A1" w14:textId="5905760D" w:rsidR="005F4C4B" w:rsidRPr="00A11E8C" w:rsidRDefault="00C455A2" w:rsidP="00AD72D4">
      <w:pPr>
        <w:spacing w:line="240" w:lineRule="auto"/>
        <w:contextualSpacing/>
        <w:rPr>
          <w:b/>
          <w:bCs/>
          <w:sz w:val="20"/>
          <w:szCs w:val="20"/>
          <w:rtl/>
          <w:lang w:bidi="ar-SA"/>
        </w:rPr>
      </w:pPr>
      <w:r>
        <w:rPr>
          <w:rFonts w:asciiTheme="minorBidi" w:hAnsiTheme="minorBidi" w:hint="cs"/>
          <w:b/>
          <w:bCs/>
          <w:sz w:val="16"/>
          <w:szCs w:val="16"/>
          <w:rtl/>
        </w:rPr>
        <w:t xml:space="preserve">   </w:t>
      </w:r>
      <w:r w:rsidR="005F4C4B" w:rsidRPr="00A11E8C">
        <w:rPr>
          <w:rFonts w:hint="cs"/>
          <w:b/>
          <w:bCs/>
          <w:sz w:val="20"/>
          <w:szCs w:val="20"/>
          <w:rtl/>
          <w:lang w:bidi="ar-SA"/>
        </w:rPr>
        <w:t xml:space="preserve">         كلية التربية على اسم شلومو (سيمور) فوكس</w:t>
      </w:r>
    </w:p>
    <w:p w14:paraId="4AD63CA3" w14:textId="77777777" w:rsidR="005F4C4B" w:rsidRPr="00A11E8C" w:rsidRDefault="005F4C4B" w:rsidP="005F4C4B">
      <w:pPr>
        <w:spacing w:after="0"/>
        <w:rPr>
          <w:b/>
          <w:bCs/>
          <w:sz w:val="20"/>
          <w:szCs w:val="20"/>
          <w:rtl/>
          <w:lang w:bidi="ar-SA"/>
        </w:rPr>
      </w:pPr>
      <w:r w:rsidRPr="00A11E8C">
        <w:rPr>
          <w:rFonts w:hint="cs"/>
          <w:b/>
          <w:bCs/>
          <w:sz w:val="20"/>
          <w:szCs w:val="20"/>
          <w:rtl/>
          <w:lang w:bidi="ar-SA"/>
        </w:rPr>
        <w:t xml:space="preserve">         قسم الاستكمالات والتطور المهني </w:t>
      </w:r>
    </w:p>
    <w:p w14:paraId="17E1245D" w14:textId="77777777" w:rsidR="00C455A2" w:rsidRPr="005F4C4B" w:rsidRDefault="00C455A2" w:rsidP="005F4C4B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</w:t>
      </w:r>
      <w:r w:rsidR="00A91596">
        <w:rPr>
          <w:rFonts w:hint="cs"/>
          <w:b/>
          <w:bCs/>
          <w:sz w:val="24"/>
          <w:szCs w:val="24"/>
          <w:rtl/>
        </w:rPr>
        <w:t xml:space="preserve">                               </w:t>
      </w:r>
    </w:p>
    <w:p w14:paraId="333CD3E2" w14:textId="25288A51" w:rsidR="00CF30AD" w:rsidRPr="0066494F" w:rsidRDefault="00823ED3" w:rsidP="007C08A9">
      <w:pPr>
        <w:spacing w:after="0" w:line="240" w:lineRule="auto"/>
        <w:jc w:val="center"/>
        <w:rPr>
          <w:color w:val="FF0000"/>
          <w:sz w:val="32"/>
          <w:szCs w:val="32"/>
          <w:rtl/>
        </w:rPr>
      </w:pPr>
      <w:r w:rsidRPr="0066494F">
        <w:rPr>
          <w:b/>
          <w:bCs/>
          <w:color w:val="FF0000"/>
          <w:sz w:val="32"/>
          <w:szCs w:val="32"/>
          <w:rtl/>
          <w:lang w:bidi="ar-SA"/>
        </w:rPr>
        <w:t>دورات استكمال لعلم النّـفس التّـربوي</w:t>
      </w:r>
      <w:r w:rsidR="00CF30AD" w:rsidRPr="0066494F">
        <w:rPr>
          <w:rFonts w:hint="cs"/>
          <w:color w:val="FF0000"/>
          <w:sz w:val="32"/>
          <w:szCs w:val="32"/>
          <w:rtl/>
        </w:rPr>
        <w:t xml:space="preserve"> </w:t>
      </w:r>
      <w:r w:rsidR="003300ED" w:rsidRPr="0066494F">
        <w:rPr>
          <w:rFonts w:hint="cs"/>
          <w:color w:val="FF0000"/>
          <w:sz w:val="32"/>
          <w:szCs w:val="32"/>
          <w:rtl/>
        </w:rPr>
        <w:t>20</w:t>
      </w:r>
      <w:r w:rsidR="007C08A9">
        <w:rPr>
          <w:rFonts w:hint="cs"/>
          <w:color w:val="FF0000"/>
          <w:sz w:val="32"/>
          <w:szCs w:val="32"/>
          <w:rtl/>
        </w:rPr>
        <w:t>2</w:t>
      </w:r>
      <w:r w:rsidR="00E25EF4">
        <w:rPr>
          <w:rFonts w:hint="cs"/>
          <w:color w:val="FF0000"/>
          <w:sz w:val="32"/>
          <w:szCs w:val="32"/>
          <w:rtl/>
        </w:rPr>
        <w:t>2</w:t>
      </w:r>
      <w:r w:rsidR="003300ED" w:rsidRPr="0066494F">
        <w:rPr>
          <w:rFonts w:hint="cs"/>
          <w:color w:val="FF0000"/>
          <w:sz w:val="32"/>
          <w:szCs w:val="32"/>
          <w:rtl/>
        </w:rPr>
        <w:t>/</w:t>
      </w:r>
      <w:r w:rsidR="00C319F4" w:rsidRPr="0066494F">
        <w:rPr>
          <w:rFonts w:hint="cs"/>
          <w:color w:val="FF0000"/>
          <w:sz w:val="32"/>
          <w:szCs w:val="32"/>
          <w:rtl/>
        </w:rPr>
        <w:t>2</w:t>
      </w:r>
      <w:r w:rsidR="00E25EF4">
        <w:rPr>
          <w:rFonts w:hint="cs"/>
          <w:color w:val="FF0000"/>
          <w:sz w:val="32"/>
          <w:szCs w:val="32"/>
          <w:rtl/>
        </w:rPr>
        <w:t>3</w:t>
      </w:r>
    </w:p>
    <w:p w14:paraId="3F99659C" w14:textId="77777777" w:rsidR="001A1201" w:rsidRPr="0066494F" w:rsidRDefault="00761D46" w:rsidP="00761D46">
      <w:pPr>
        <w:spacing w:line="240" w:lineRule="auto"/>
        <w:jc w:val="center"/>
        <w:rPr>
          <w:b/>
          <w:bCs/>
          <w:color w:val="FF0000"/>
          <w:sz w:val="32"/>
          <w:szCs w:val="32"/>
          <w:u w:val="single"/>
          <w:rtl/>
        </w:rPr>
      </w:pPr>
      <w:r w:rsidRPr="0066494F">
        <w:rPr>
          <w:rFonts w:hint="cs"/>
          <w:b/>
          <w:bCs/>
          <w:color w:val="FF0000"/>
          <w:sz w:val="32"/>
          <w:szCs w:val="32"/>
          <w:u w:val="single"/>
          <w:rtl/>
          <w:lang w:bidi="ar-SA"/>
        </w:rPr>
        <w:t>لمن يتعلم</w:t>
      </w:r>
      <w:r w:rsidRPr="0066494F">
        <w:rPr>
          <w:rFonts w:hint="cs"/>
          <w:b/>
          <w:bCs/>
          <w:color w:val="FF0000"/>
          <w:sz w:val="32"/>
          <w:szCs w:val="32"/>
          <w:u w:val="single"/>
          <w:rtl/>
        </w:rPr>
        <w:t xml:space="preserve">/ </w:t>
      </w:r>
      <w:r w:rsidRPr="0066494F">
        <w:rPr>
          <w:rFonts w:hint="cs"/>
          <w:b/>
          <w:bCs/>
          <w:color w:val="FF0000"/>
          <w:sz w:val="32"/>
          <w:szCs w:val="32"/>
          <w:u w:val="single"/>
          <w:rtl/>
          <w:lang w:bidi="ar-SA"/>
        </w:rPr>
        <w:t xml:space="preserve">الحاصل </w:t>
      </w:r>
      <w:r w:rsidR="001A1201" w:rsidRPr="0066494F">
        <w:rPr>
          <w:rFonts w:hint="cs"/>
          <w:b/>
          <w:bCs/>
          <w:color w:val="FF0000"/>
          <w:sz w:val="32"/>
          <w:szCs w:val="32"/>
          <w:u w:val="single"/>
          <w:rtl/>
          <w:lang w:bidi="ar-SA"/>
        </w:rPr>
        <w:t>على ماجستير في علم النفس من فروع غير تطبيقية</w:t>
      </w:r>
    </w:p>
    <w:p w14:paraId="7ADBE9B6" w14:textId="77777777" w:rsidR="00823ED3" w:rsidRPr="00D87132" w:rsidRDefault="00C445F0" w:rsidP="00761D46">
      <w:pPr>
        <w:spacing w:line="240" w:lineRule="auto"/>
        <w:jc w:val="both"/>
        <w:rPr>
          <w:sz w:val="24"/>
          <w:szCs w:val="24"/>
          <w:rtl/>
        </w:rPr>
      </w:pPr>
      <w:r w:rsidRPr="00D87132">
        <w:rPr>
          <w:sz w:val="24"/>
          <w:szCs w:val="24"/>
          <w:rtl/>
          <w:lang w:bidi="ar-SA"/>
        </w:rPr>
        <w:t>ابتداءً من 1.</w:t>
      </w:r>
      <w:r w:rsidR="00823ED3" w:rsidRPr="00D87132">
        <w:rPr>
          <w:sz w:val="24"/>
          <w:szCs w:val="24"/>
          <w:rtl/>
          <w:lang w:bidi="ar-SA"/>
        </w:rPr>
        <w:t>1</w:t>
      </w:r>
      <w:r w:rsidR="00B539C0" w:rsidRPr="00D87132">
        <w:rPr>
          <w:rFonts w:hint="cs"/>
          <w:sz w:val="24"/>
          <w:szCs w:val="24"/>
          <w:rtl/>
          <w:lang w:bidi="ar-SA"/>
        </w:rPr>
        <w:t>.201</w:t>
      </w:r>
      <w:r w:rsidR="001A1201" w:rsidRPr="00D87132">
        <w:rPr>
          <w:rFonts w:hint="cs"/>
          <w:sz w:val="24"/>
          <w:szCs w:val="24"/>
          <w:rtl/>
          <w:lang w:bidi="ar-SA"/>
        </w:rPr>
        <w:t>5</w:t>
      </w:r>
      <w:r w:rsidR="00823ED3" w:rsidRPr="00D87132">
        <w:rPr>
          <w:sz w:val="24"/>
          <w:szCs w:val="24"/>
          <w:rtl/>
          <w:lang w:bidi="ar-SA"/>
        </w:rPr>
        <w:t xml:space="preserve"> ي</w:t>
      </w:r>
      <w:r w:rsidR="00761D46">
        <w:rPr>
          <w:rFonts w:hint="cs"/>
          <w:sz w:val="24"/>
          <w:szCs w:val="24"/>
          <w:rtl/>
          <w:lang w:bidi="ar-SA"/>
        </w:rPr>
        <w:t>حق</w:t>
      </w:r>
      <w:r w:rsidR="00823ED3" w:rsidRPr="00D87132">
        <w:rPr>
          <w:sz w:val="24"/>
          <w:szCs w:val="24"/>
          <w:rtl/>
          <w:lang w:bidi="ar-SA"/>
        </w:rPr>
        <w:t xml:space="preserve"> التّقدم </w:t>
      </w:r>
      <w:r w:rsidR="002A6D4D" w:rsidRPr="00D87132">
        <w:rPr>
          <w:rFonts w:hint="cs"/>
          <w:sz w:val="24"/>
          <w:szCs w:val="24"/>
          <w:rtl/>
          <w:lang w:bidi="ar-SA"/>
        </w:rPr>
        <w:t xml:space="preserve">بطلب للحصول على </w:t>
      </w:r>
      <w:r w:rsidR="00823ED3" w:rsidRPr="00D87132">
        <w:rPr>
          <w:sz w:val="24"/>
          <w:szCs w:val="24"/>
          <w:rtl/>
          <w:lang w:bidi="ar-SA"/>
        </w:rPr>
        <w:t xml:space="preserve">وظائف في مجال علم النّفس التّربوي فقط </w:t>
      </w:r>
      <w:r w:rsidR="00CF30AD" w:rsidRPr="00D87132">
        <w:rPr>
          <w:rFonts w:hint="cs"/>
          <w:sz w:val="24"/>
          <w:szCs w:val="24"/>
          <w:rtl/>
          <w:lang w:bidi="ar-SA"/>
        </w:rPr>
        <w:t>ل</w:t>
      </w:r>
      <w:r w:rsidR="007160B3" w:rsidRPr="00D87132">
        <w:rPr>
          <w:sz w:val="24"/>
          <w:szCs w:val="24"/>
          <w:rtl/>
          <w:lang w:bidi="ar-SA"/>
        </w:rPr>
        <w:t>من</w:t>
      </w:r>
      <w:r w:rsidR="007160B3" w:rsidRPr="00D87132">
        <w:rPr>
          <w:rFonts w:hint="cs"/>
          <w:sz w:val="24"/>
          <w:szCs w:val="24"/>
          <w:rtl/>
          <w:lang w:bidi="ar-SA"/>
        </w:rPr>
        <w:t xml:space="preserve"> أنهى الماجستير </w:t>
      </w:r>
      <w:r w:rsidR="00761D46">
        <w:rPr>
          <w:rFonts w:hint="cs"/>
          <w:sz w:val="24"/>
          <w:szCs w:val="24"/>
          <w:rtl/>
          <w:lang w:bidi="ar-JO"/>
        </w:rPr>
        <w:t xml:space="preserve">في </w:t>
      </w:r>
      <w:r w:rsidR="007160B3" w:rsidRPr="00D87132">
        <w:rPr>
          <w:sz w:val="24"/>
          <w:szCs w:val="24"/>
          <w:rtl/>
          <w:lang w:bidi="ar-SA"/>
        </w:rPr>
        <w:t>علم النفس</w:t>
      </w:r>
      <w:r w:rsidR="007160B3" w:rsidRPr="00D87132">
        <w:rPr>
          <w:rFonts w:hint="cs"/>
          <w:sz w:val="24"/>
          <w:szCs w:val="24"/>
          <w:rtl/>
          <w:lang w:bidi="ar-SA"/>
        </w:rPr>
        <w:t xml:space="preserve"> ب</w:t>
      </w:r>
      <w:r w:rsidR="00823ED3" w:rsidRPr="00D87132">
        <w:rPr>
          <w:sz w:val="24"/>
          <w:szCs w:val="24"/>
          <w:rtl/>
          <w:lang w:bidi="ar-SA"/>
        </w:rPr>
        <w:t>فروع</w:t>
      </w:r>
      <w:r w:rsidR="007160B3" w:rsidRPr="00D87132">
        <w:rPr>
          <w:rFonts w:hint="cs"/>
          <w:sz w:val="24"/>
          <w:szCs w:val="24"/>
          <w:rtl/>
          <w:lang w:bidi="ar-SA"/>
        </w:rPr>
        <w:t>ه</w:t>
      </w:r>
      <w:r w:rsidR="00823ED3" w:rsidRPr="00D87132">
        <w:rPr>
          <w:sz w:val="24"/>
          <w:szCs w:val="24"/>
          <w:rtl/>
          <w:lang w:bidi="ar-SA"/>
        </w:rPr>
        <w:t xml:space="preserve"> </w:t>
      </w:r>
      <w:r w:rsidR="007160B3" w:rsidRPr="00D87132">
        <w:rPr>
          <w:rFonts w:hint="cs"/>
          <w:sz w:val="24"/>
          <w:szCs w:val="24"/>
          <w:rtl/>
          <w:lang w:bidi="ar-SA"/>
        </w:rPr>
        <w:t>ال</w:t>
      </w:r>
      <w:r w:rsidR="00823ED3" w:rsidRPr="00D87132">
        <w:rPr>
          <w:sz w:val="24"/>
          <w:szCs w:val="24"/>
          <w:rtl/>
          <w:lang w:bidi="ar-SA"/>
        </w:rPr>
        <w:t>تطبيقيّة في البلاد ومن خارج البلاد، شريطة أن ت</w:t>
      </w:r>
      <w:r w:rsidR="005E4A96" w:rsidRPr="00D87132">
        <w:rPr>
          <w:sz w:val="24"/>
          <w:szCs w:val="24"/>
          <w:rtl/>
          <w:lang w:bidi="ar-SA"/>
        </w:rPr>
        <w:t xml:space="preserve">كون الشّهادة معترف بها من قبل </w:t>
      </w:r>
      <w:r w:rsidR="00EF64C8" w:rsidRPr="00D87132">
        <w:rPr>
          <w:sz w:val="24"/>
          <w:szCs w:val="24"/>
          <w:rtl/>
          <w:lang w:bidi="ar-SA"/>
        </w:rPr>
        <w:t>مجلس</w:t>
      </w:r>
      <w:r w:rsidR="00EF64C8" w:rsidRPr="00D87132">
        <w:rPr>
          <w:rFonts w:hint="cs"/>
          <w:sz w:val="24"/>
          <w:szCs w:val="24"/>
          <w:rtl/>
          <w:lang w:bidi="ar-SA"/>
        </w:rPr>
        <w:t xml:space="preserve"> </w:t>
      </w:r>
      <w:r w:rsidR="00823ED3" w:rsidRPr="00D87132">
        <w:rPr>
          <w:sz w:val="24"/>
          <w:szCs w:val="24"/>
          <w:rtl/>
          <w:lang w:bidi="ar-SA"/>
        </w:rPr>
        <w:t>التّعليم العالي وقابلة للتسجيل في سجل ال</w:t>
      </w:r>
      <w:r w:rsidR="00412406" w:rsidRPr="00D87132">
        <w:rPr>
          <w:rFonts w:hint="cs"/>
          <w:sz w:val="24"/>
          <w:szCs w:val="24"/>
          <w:rtl/>
          <w:lang w:bidi="ar-SA"/>
        </w:rPr>
        <w:t>أ</w:t>
      </w:r>
      <w:r w:rsidR="00BE5577" w:rsidRPr="00D87132">
        <w:rPr>
          <w:sz w:val="24"/>
          <w:szCs w:val="24"/>
          <w:rtl/>
          <w:lang w:bidi="ar-SA"/>
        </w:rPr>
        <w:t>خصائيين النفسيين</w:t>
      </w:r>
      <w:r w:rsidR="00BE5577" w:rsidRPr="00D87132">
        <w:rPr>
          <w:rFonts w:hint="cs"/>
          <w:sz w:val="24"/>
          <w:szCs w:val="24"/>
          <w:rtl/>
          <w:lang w:bidi="ar-SA"/>
        </w:rPr>
        <w:t xml:space="preserve">، </w:t>
      </w:r>
      <w:r w:rsidR="00823ED3" w:rsidRPr="00D87132">
        <w:rPr>
          <w:sz w:val="24"/>
          <w:szCs w:val="24"/>
          <w:rtl/>
          <w:lang w:bidi="ar-SA"/>
        </w:rPr>
        <w:t>و</w:t>
      </w:r>
      <w:r w:rsidR="005E4A96" w:rsidRPr="00D87132">
        <w:rPr>
          <w:rFonts w:hint="cs"/>
          <w:sz w:val="24"/>
          <w:szCs w:val="24"/>
          <w:rtl/>
          <w:lang w:bidi="ar-SA"/>
        </w:rPr>
        <w:t>ذلك</w:t>
      </w:r>
      <w:r w:rsidR="00823ED3" w:rsidRPr="00D87132">
        <w:rPr>
          <w:sz w:val="24"/>
          <w:szCs w:val="24"/>
          <w:rtl/>
          <w:lang w:bidi="ar-SA"/>
        </w:rPr>
        <w:t xml:space="preserve"> </w:t>
      </w:r>
      <w:r w:rsidR="00412406" w:rsidRPr="00D87132">
        <w:rPr>
          <w:rFonts w:hint="cs"/>
          <w:sz w:val="24"/>
          <w:szCs w:val="24"/>
          <w:rtl/>
          <w:lang w:bidi="ar-SA"/>
        </w:rPr>
        <w:t>ب</w:t>
      </w:r>
      <w:r w:rsidR="00823ED3" w:rsidRPr="00D87132">
        <w:rPr>
          <w:sz w:val="24"/>
          <w:szCs w:val="24"/>
          <w:rtl/>
          <w:lang w:bidi="ar-SA"/>
        </w:rPr>
        <w:t>حسب طلبات وزارة الداخلي</w:t>
      </w:r>
      <w:r w:rsidR="00412406" w:rsidRPr="00D87132">
        <w:rPr>
          <w:rFonts w:hint="cs"/>
          <w:sz w:val="24"/>
          <w:szCs w:val="24"/>
          <w:rtl/>
          <w:lang w:bidi="ar-SA"/>
        </w:rPr>
        <w:t>ة</w:t>
      </w:r>
      <w:r w:rsidR="00A91596" w:rsidRPr="00D87132">
        <w:rPr>
          <w:rFonts w:hint="cs"/>
          <w:sz w:val="24"/>
          <w:szCs w:val="24"/>
          <w:rtl/>
          <w:lang w:bidi="ar-SA"/>
        </w:rPr>
        <w:t>.</w:t>
      </w:r>
    </w:p>
    <w:p w14:paraId="61A1D55D" w14:textId="77777777" w:rsidR="003224BB" w:rsidRPr="00D87132" w:rsidRDefault="00C445F0" w:rsidP="00D87132">
      <w:pPr>
        <w:spacing w:line="240" w:lineRule="auto"/>
        <w:jc w:val="both"/>
        <w:rPr>
          <w:sz w:val="24"/>
          <w:szCs w:val="24"/>
          <w:rtl/>
          <w:lang w:bidi="ar-JO"/>
        </w:rPr>
      </w:pPr>
      <w:r w:rsidRPr="00D87132">
        <w:rPr>
          <w:rFonts w:hint="cs"/>
          <w:sz w:val="24"/>
          <w:szCs w:val="24"/>
          <w:rtl/>
          <w:lang w:bidi="ar-SA"/>
        </w:rPr>
        <w:t xml:space="preserve">في </w:t>
      </w:r>
      <w:r w:rsidR="005E4A96" w:rsidRPr="00D87132">
        <w:rPr>
          <w:rFonts w:hint="cs"/>
          <w:sz w:val="24"/>
          <w:szCs w:val="24"/>
          <w:rtl/>
          <w:lang w:bidi="ar-SA"/>
        </w:rPr>
        <w:t>كلية التربية</w:t>
      </w:r>
      <w:r w:rsidR="003224BB" w:rsidRPr="00D87132">
        <w:rPr>
          <w:rFonts w:hint="cs"/>
          <w:sz w:val="24"/>
          <w:szCs w:val="24"/>
          <w:rtl/>
          <w:lang w:bidi="ar-SA"/>
        </w:rPr>
        <w:t>،</w:t>
      </w:r>
      <w:r w:rsidR="005E4A96" w:rsidRPr="00D87132">
        <w:rPr>
          <w:rFonts w:hint="cs"/>
          <w:sz w:val="24"/>
          <w:szCs w:val="24"/>
          <w:rtl/>
          <w:lang w:bidi="ar-SA"/>
        </w:rPr>
        <w:t xml:space="preserve"> في الجامعة العبرية</w:t>
      </w:r>
      <w:r w:rsidRPr="00D87132">
        <w:rPr>
          <w:rFonts w:hint="cs"/>
          <w:sz w:val="24"/>
          <w:szCs w:val="24"/>
          <w:rtl/>
          <w:lang w:bidi="ar-SA"/>
        </w:rPr>
        <w:t xml:space="preserve"> </w:t>
      </w:r>
      <w:r w:rsidR="00A91596" w:rsidRPr="00D87132">
        <w:rPr>
          <w:rFonts w:hint="cs"/>
          <w:sz w:val="24"/>
          <w:szCs w:val="24"/>
          <w:rtl/>
          <w:lang w:bidi="ar-SA"/>
        </w:rPr>
        <w:t xml:space="preserve">في </w:t>
      </w:r>
      <w:r w:rsidRPr="00D87132">
        <w:rPr>
          <w:rFonts w:hint="cs"/>
          <w:sz w:val="24"/>
          <w:szCs w:val="24"/>
          <w:rtl/>
          <w:lang w:bidi="ar-SA"/>
        </w:rPr>
        <w:t>القدس</w:t>
      </w:r>
      <w:r w:rsidR="00412406" w:rsidRPr="00D87132">
        <w:rPr>
          <w:rFonts w:hint="cs"/>
          <w:sz w:val="24"/>
          <w:szCs w:val="24"/>
          <w:rtl/>
          <w:lang w:bidi="ar-SA"/>
        </w:rPr>
        <w:t xml:space="preserve"> </w:t>
      </w:r>
      <w:r w:rsidRPr="00D87132">
        <w:rPr>
          <w:rFonts w:hint="cs"/>
          <w:sz w:val="24"/>
          <w:szCs w:val="24"/>
          <w:rtl/>
          <w:lang w:bidi="ar-SA"/>
        </w:rPr>
        <w:t>(</w:t>
      </w:r>
      <w:r w:rsidR="002054EE" w:rsidRPr="00D87132">
        <w:rPr>
          <w:rFonts w:hint="cs"/>
          <w:sz w:val="24"/>
          <w:szCs w:val="24"/>
          <w:rtl/>
          <w:lang w:bidi="ar-SA"/>
        </w:rPr>
        <w:t>وممكن</w:t>
      </w:r>
      <w:r w:rsidRPr="00D87132">
        <w:rPr>
          <w:rFonts w:hint="cs"/>
          <w:sz w:val="24"/>
          <w:szCs w:val="24"/>
          <w:rtl/>
          <w:lang w:bidi="ar-SA"/>
        </w:rPr>
        <w:t xml:space="preserve"> في </w:t>
      </w:r>
      <w:r w:rsidR="002054EE" w:rsidRPr="00D87132">
        <w:rPr>
          <w:rFonts w:hint="cs"/>
          <w:sz w:val="24"/>
          <w:szCs w:val="24"/>
          <w:rtl/>
          <w:lang w:bidi="ar-SA"/>
        </w:rPr>
        <w:t>فرع</w:t>
      </w:r>
      <w:r w:rsidRPr="00D87132">
        <w:rPr>
          <w:rFonts w:hint="cs"/>
          <w:sz w:val="24"/>
          <w:szCs w:val="24"/>
          <w:rtl/>
          <w:lang w:bidi="ar-SA"/>
        </w:rPr>
        <w:t xml:space="preserve"> اضافي)</w:t>
      </w:r>
      <w:r w:rsidR="002054EE" w:rsidRPr="00D87132">
        <w:rPr>
          <w:rFonts w:hint="cs"/>
          <w:sz w:val="24"/>
          <w:szCs w:val="24"/>
          <w:rtl/>
          <w:lang w:bidi="ar-SA"/>
        </w:rPr>
        <w:t xml:space="preserve"> </w:t>
      </w:r>
      <w:r w:rsidRPr="00D87132">
        <w:rPr>
          <w:rFonts w:hint="cs"/>
          <w:sz w:val="24"/>
          <w:szCs w:val="24"/>
          <w:rtl/>
          <w:lang w:bidi="ar-SA"/>
        </w:rPr>
        <w:t>ت</w:t>
      </w:r>
      <w:r w:rsidR="002054EE" w:rsidRPr="00D87132">
        <w:rPr>
          <w:rFonts w:hint="cs"/>
          <w:sz w:val="24"/>
          <w:szCs w:val="24"/>
          <w:rtl/>
          <w:lang w:bidi="ar-SA"/>
        </w:rPr>
        <w:t>ُ</w:t>
      </w:r>
      <w:r w:rsidRPr="00D87132">
        <w:rPr>
          <w:rFonts w:hint="cs"/>
          <w:sz w:val="24"/>
          <w:szCs w:val="24"/>
          <w:rtl/>
          <w:lang w:bidi="ar-SA"/>
        </w:rPr>
        <w:t>ف</w:t>
      </w:r>
      <w:r w:rsidR="00A91596" w:rsidRPr="00D87132">
        <w:rPr>
          <w:rFonts w:hint="cs"/>
          <w:sz w:val="24"/>
          <w:szCs w:val="24"/>
          <w:rtl/>
          <w:lang w:bidi="ar-SA"/>
        </w:rPr>
        <w:t>ت</w:t>
      </w:r>
      <w:r w:rsidRPr="00D87132">
        <w:rPr>
          <w:rFonts w:hint="cs"/>
          <w:sz w:val="24"/>
          <w:szCs w:val="24"/>
          <w:rtl/>
          <w:lang w:bidi="ar-SA"/>
        </w:rPr>
        <w:t>تح في كل سن</w:t>
      </w:r>
      <w:r w:rsidR="002054EE" w:rsidRPr="00D87132">
        <w:rPr>
          <w:rFonts w:hint="cs"/>
          <w:sz w:val="24"/>
          <w:szCs w:val="24"/>
          <w:rtl/>
          <w:lang w:bidi="ar-SA"/>
        </w:rPr>
        <w:t>ة</w:t>
      </w:r>
      <w:r w:rsidRPr="00D87132">
        <w:rPr>
          <w:rFonts w:hint="cs"/>
          <w:sz w:val="24"/>
          <w:szCs w:val="24"/>
          <w:rtl/>
          <w:lang w:bidi="ar-SA"/>
        </w:rPr>
        <w:t xml:space="preserve"> دورات استكمال </w:t>
      </w:r>
      <w:r w:rsidR="00BE5577" w:rsidRPr="00D87132">
        <w:rPr>
          <w:rFonts w:hint="cs"/>
          <w:sz w:val="24"/>
          <w:szCs w:val="24"/>
          <w:rtl/>
          <w:lang w:bidi="ar-SA"/>
        </w:rPr>
        <w:t>للذين يتعلمو</w:t>
      </w:r>
      <w:r w:rsidR="00BE5577" w:rsidRPr="00D87132">
        <w:rPr>
          <w:rFonts w:hint="cs"/>
          <w:sz w:val="24"/>
          <w:szCs w:val="24"/>
          <w:rtl/>
          <w:lang w:bidi="ar-JO"/>
        </w:rPr>
        <w:t>ن</w:t>
      </w:r>
      <w:r w:rsidR="00BE5577" w:rsidRPr="00D87132">
        <w:rPr>
          <w:sz w:val="24"/>
          <w:szCs w:val="24"/>
          <w:lang w:bidi="ar-SA"/>
        </w:rPr>
        <w:t xml:space="preserve"> </w:t>
      </w:r>
      <w:r w:rsidR="002A6D4D" w:rsidRPr="00D87132">
        <w:rPr>
          <w:sz w:val="24"/>
          <w:szCs w:val="24"/>
          <w:lang w:bidi="ar-SA"/>
        </w:rPr>
        <w:t>/</w:t>
      </w:r>
      <w:r w:rsidR="002A6D4D" w:rsidRPr="00D87132">
        <w:rPr>
          <w:rFonts w:hint="cs"/>
          <w:sz w:val="24"/>
          <w:szCs w:val="24"/>
          <w:rtl/>
          <w:lang w:bidi="ar-SA"/>
        </w:rPr>
        <w:t>ا</w:t>
      </w:r>
      <w:r w:rsidRPr="00D87132">
        <w:rPr>
          <w:rFonts w:hint="cs"/>
          <w:sz w:val="24"/>
          <w:szCs w:val="24"/>
          <w:rtl/>
          <w:lang w:bidi="ar-SA"/>
        </w:rPr>
        <w:t>لحاصلين على ماجستير من فروع غير تطبيقي</w:t>
      </w:r>
      <w:r w:rsidR="002054EE" w:rsidRPr="00D87132">
        <w:rPr>
          <w:rFonts w:hint="cs"/>
          <w:sz w:val="24"/>
          <w:szCs w:val="24"/>
          <w:rtl/>
          <w:lang w:bidi="ar-SA"/>
        </w:rPr>
        <w:t xml:space="preserve">ة </w:t>
      </w:r>
      <w:r w:rsidR="002A6D4D" w:rsidRPr="00D87132">
        <w:rPr>
          <w:rFonts w:hint="cs"/>
          <w:sz w:val="24"/>
          <w:szCs w:val="24"/>
          <w:rtl/>
          <w:lang w:bidi="ar-SA"/>
        </w:rPr>
        <w:t>ومعنيين با</w:t>
      </w:r>
      <w:r w:rsidRPr="00D87132">
        <w:rPr>
          <w:rFonts w:hint="cs"/>
          <w:sz w:val="24"/>
          <w:szCs w:val="24"/>
          <w:rtl/>
          <w:lang w:bidi="ar-SA"/>
        </w:rPr>
        <w:t>لعمل في مجال علم النفس التربوي</w:t>
      </w:r>
      <w:r w:rsidR="002054EE" w:rsidRPr="00D87132">
        <w:rPr>
          <w:rFonts w:hint="cs"/>
          <w:sz w:val="24"/>
          <w:szCs w:val="24"/>
          <w:rtl/>
          <w:lang w:bidi="ar-SA"/>
        </w:rPr>
        <w:t xml:space="preserve"> (يمكن لمن يتعلم الدور</w:t>
      </w:r>
      <w:r w:rsidR="00412406" w:rsidRPr="00D87132">
        <w:rPr>
          <w:rFonts w:hint="cs"/>
          <w:sz w:val="24"/>
          <w:szCs w:val="24"/>
          <w:rtl/>
          <w:lang w:bidi="ar-SA"/>
        </w:rPr>
        <w:t>ة</w:t>
      </w:r>
      <w:r w:rsidR="002054EE" w:rsidRPr="00D87132">
        <w:rPr>
          <w:rFonts w:hint="cs"/>
          <w:sz w:val="24"/>
          <w:szCs w:val="24"/>
          <w:rtl/>
          <w:lang w:bidi="ar-SA"/>
        </w:rPr>
        <w:t xml:space="preserve"> التسجيل في سجل </w:t>
      </w:r>
      <w:r w:rsidR="00412406" w:rsidRPr="00D87132">
        <w:rPr>
          <w:rFonts w:hint="cs"/>
          <w:sz w:val="24"/>
          <w:szCs w:val="24"/>
          <w:rtl/>
          <w:lang w:bidi="ar-SA"/>
        </w:rPr>
        <w:t>أخصائي</w:t>
      </w:r>
      <w:r w:rsidR="002054EE" w:rsidRPr="00D87132">
        <w:rPr>
          <w:rFonts w:hint="cs"/>
          <w:sz w:val="24"/>
          <w:szCs w:val="24"/>
          <w:rtl/>
          <w:lang w:bidi="ar-SA"/>
        </w:rPr>
        <w:t xml:space="preserve"> النفس)</w:t>
      </w:r>
      <w:r w:rsidR="00997890" w:rsidRPr="00D87132">
        <w:rPr>
          <w:rFonts w:hint="cs"/>
          <w:sz w:val="24"/>
          <w:szCs w:val="24"/>
          <w:rtl/>
          <w:lang w:bidi="ar-JO"/>
        </w:rPr>
        <w:t>.</w:t>
      </w:r>
    </w:p>
    <w:p w14:paraId="18834082" w14:textId="77777777" w:rsidR="00A5181D" w:rsidRPr="00D87132" w:rsidRDefault="00D87132" w:rsidP="00761D46">
      <w:pPr>
        <w:spacing w:line="240" w:lineRule="auto"/>
        <w:jc w:val="both"/>
        <w:rPr>
          <w:b/>
          <w:bCs/>
          <w:sz w:val="24"/>
          <w:szCs w:val="24"/>
          <w:rtl/>
          <w:lang w:bidi="ar-SA"/>
        </w:rPr>
      </w:pPr>
      <w:r w:rsidRPr="00D87132">
        <w:rPr>
          <w:rFonts w:hint="cs"/>
          <w:b/>
          <w:bCs/>
          <w:sz w:val="24"/>
          <w:szCs w:val="24"/>
          <w:rtl/>
          <w:lang w:bidi="ar-SA"/>
        </w:rPr>
        <w:t>المستحقو</w:t>
      </w:r>
      <w:r w:rsidR="00A5181D" w:rsidRPr="00D87132">
        <w:rPr>
          <w:rFonts w:hint="cs"/>
          <w:b/>
          <w:bCs/>
          <w:sz w:val="24"/>
          <w:szCs w:val="24"/>
          <w:rtl/>
          <w:lang w:bidi="ar-SA"/>
        </w:rPr>
        <w:t>ن لتقديم طلب للبرنامج:</w:t>
      </w:r>
      <w:r w:rsidR="00A5181D" w:rsidRPr="00D87132">
        <w:rPr>
          <w:rFonts w:hint="cs"/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الحاصلون على</w:t>
      </w:r>
      <w:r w:rsidR="00A5181D" w:rsidRPr="00D87132">
        <w:rPr>
          <w:rFonts w:hint="cs"/>
          <w:sz w:val="24"/>
          <w:szCs w:val="24"/>
          <w:rtl/>
          <w:lang w:bidi="ar-SA"/>
        </w:rPr>
        <w:t xml:space="preserve"> اللقب الثاني أو من أنهى</w:t>
      </w:r>
      <w:r w:rsidR="00761D46">
        <w:rPr>
          <w:rFonts w:hint="cs"/>
          <w:sz w:val="24"/>
          <w:szCs w:val="24"/>
          <w:rtl/>
          <w:lang w:bidi="ar-SA"/>
        </w:rPr>
        <w:t xml:space="preserve"> التزامات</w:t>
      </w:r>
      <w:r w:rsidR="00A5181D" w:rsidRPr="00D87132">
        <w:rPr>
          <w:rFonts w:hint="cs"/>
          <w:sz w:val="24"/>
          <w:szCs w:val="24"/>
          <w:rtl/>
          <w:lang w:bidi="ar-SA"/>
        </w:rPr>
        <w:t xml:space="preserve"> </w:t>
      </w:r>
      <w:r w:rsidR="00761D46">
        <w:rPr>
          <w:rFonts w:hint="cs"/>
          <w:sz w:val="24"/>
          <w:szCs w:val="24"/>
          <w:rtl/>
          <w:lang w:bidi="ar-SA"/>
        </w:rPr>
        <w:t>إنهاء ا</w:t>
      </w:r>
      <w:r w:rsidR="00A5181D" w:rsidRPr="00D87132">
        <w:rPr>
          <w:rFonts w:hint="cs"/>
          <w:sz w:val="24"/>
          <w:szCs w:val="24"/>
          <w:rtl/>
          <w:lang w:bidi="ar-SA"/>
        </w:rPr>
        <w:t xml:space="preserve">للقب الثاني </w:t>
      </w:r>
      <w:r w:rsidR="00A5181D" w:rsidRPr="00D87132">
        <w:rPr>
          <w:rFonts w:hint="cs"/>
          <w:b/>
          <w:bCs/>
          <w:sz w:val="24"/>
          <w:szCs w:val="24"/>
          <w:rtl/>
          <w:lang w:bidi="ar-SA"/>
        </w:rPr>
        <w:t>في الفروع غ</w:t>
      </w:r>
      <w:r w:rsidRPr="00D87132">
        <w:rPr>
          <w:rFonts w:hint="cs"/>
          <w:b/>
          <w:bCs/>
          <w:sz w:val="24"/>
          <w:szCs w:val="24"/>
          <w:rtl/>
          <w:lang w:bidi="ar-SA"/>
        </w:rPr>
        <w:t>ير التطبيقية في البلاد، والحاصلو</w:t>
      </w:r>
      <w:r w:rsidR="00761D46">
        <w:rPr>
          <w:rFonts w:hint="cs"/>
          <w:b/>
          <w:bCs/>
          <w:sz w:val="24"/>
          <w:szCs w:val="24"/>
          <w:rtl/>
          <w:lang w:bidi="ar-SA"/>
        </w:rPr>
        <w:t>ن على لقب ثاني من</w:t>
      </w:r>
      <w:r w:rsidR="00A5181D" w:rsidRPr="00D87132">
        <w:rPr>
          <w:rFonts w:hint="cs"/>
          <w:b/>
          <w:bCs/>
          <w:sz w:val="24"/>
          <w:szCs w:val="24"/>
          <w:rtl/>
          <w:lang w:bidi="ar-SA"/>
        </w:rPr>
        <w:t xml:space="preserve"> فروع غير تطبيقية</w:t>
      </w:r>
      <w:r w:rsidRPr="00D87132">
        <w:rPr>
          <w:rFonts w:hint="cs"/>
          <w:b/>
          <w:bCs/>
          <w:sz w:val="24"/>
          <w:szCs w:val="24"/>
          <w:rtl/>
          <w:lang w:bidi="ar-SA"/>
        </w:rPr>
        <w:t xml:space="preserve"> من</w:t>
      </w:r>
      <w:r w:rsidR="00A5181D" w:rsidRPr="00D87132">
        <w:rPr>
          <w:rFonts w:hint="cs"/>
          <w:b/>
          <w:bCs/>
          <w:sz w:val="24"/>
          <w:szCs w:val="24"/>
          <w:rtl/>
          <w:lang w:bidi="ar-SA"/>
        </w:rPr>
        <w:t xml:space="preserve"> خارج البلاد، والذ</w:t>
      </w:r>
      <w:r>
        <w:rPr>
          <w:rFonts w:hint="cs"/>
          <w:b/>
          <w:bCs/>
          <w:sz w:val="24"/>
          <w:szCs w:val="24"/>
          <w:rtl/>
          <w:lang w:bidi="ar-SA"/>
        </w:rPr>
        <w:t>ين حصلوا على موافقة للانتساب في سجل الأخصائيين النفسيين.</w:t>
      </w:r>
    </w:p>
    <w:p w14:paraId="7E4E6808" w14:textId="77777777" w:rsidR="00A5181D" w:rsidRPr="00D87132" w:rsidRDefault="00D87132" w:rsidP="00D87132">
      <w:pPr>
        <w:spacing w:line="240" w:lineRule="auto"/>
        <w:jc w:val="both"/>
        <w:rPr>
          <w:sz w:val="24"/>
          <w:szCs w:val="24"/>
          <w:u w:val="single"/>
          <w:rtl/>
          <w:lang w:bidi="ar-SA"/>
        </w:rPr>
      </w:pPr>
      <w:r>
        <w:rPr>
          <w:rFonts w:hint="cs"/>
          <w:sz w:val="24"/>
          <w:szCs w:val="24"/>
          <w:u w:val="single"/>
          <w:rtl/>
          <w:lang w:bidi="ar-SA"/>
        </w:rPr>
        <w:t>المخوّلو</w:t>
      </w:r>
      <w:r w:rsidR="00A5181D" w:rsidRPr="00D87132">
        <w:rPr>
          <w:rFonts w:hint="cs"/>
          <w:sz w:val="24"/>
          <w:szCs w:val="24"/>
          <w:u w:val="single"/>
          <w:rtl/>
          <w:lang w:bidi="ar-SA"/>
        </w:rPr>
        <w:t>ن لتقديم طلب للبرن</w:t>
      </w:r>
      <w:r>
        <w:rPr>
          <w:rFonts w:hint="cs"/>
          <w:sz w:val="24"/>
          <w:szCs w:val="24"/>
          <w:u w:val="single"/>
          <w:rtl/>
          <w:lang w:bidi="ar-SA"/>
        </w:rPr>
        <w:t>امج فقط المستحقون للانتساب لسجل الأخصائيين النفسيين</w:t>
      </w:r>
      <w:r w:rsidR="00761D46">
        <w:rPr>
          <w:rFonts w:hint="cs"/>
          <w:sz w:val="24"/>
          <w:szCs w:val="24"/>
          <w:u w:val="single"/>
          <w:rtl/>
          <w:lang w:bidi="ar-SA"/>
        </w:rPr>
        <w:t xml:space="preserve"> المعنيي</w:t>
      </w:r>
      <w:r w:rsidR="00A5181D" w:rsidRPr="00D87132">
        <w:rPr>
          <w:rFonts w:hint="cs"/>
          <w:sz w:val="24"/>
          <w:szCs w:val="24"/>
          <w:u w:val="single"/>
          <w:rtl/>
          <w:lang w:bidi="ar-SA"/>
        </w:rPr>
        <w:t xml:space="preserve">ن في العمل في مجال علم النفس التربوي. </w:t>
      </w:r>
    </w:p>
    <w:p w14:paraId="20F9EC93" w14:textId="77777777" w:rsidR="00F17AF3" w:rsidRPr="00C319F4" w:rsidRDefault="004A67AE" w:rsidP="00D87132">
      <w:pPr>
        <w:jc w:val="both"/>
        <w:rPr>
          <w:sz w:val="24"/>
          <w:szCs w:val="24"/>
          <w:rtl/>
          <w:lang w:bidi="ar-SA"/>
        </w:rPr>
      </w:pPr>
      <w:r w:rsidRPr="00C319F4">
        <w:rPr>
          <w:b/>
          <w:bCs/>
          <w:sz w:val="24"/>
          <w:szCs w:val="24"/>
          <w:u w:val="single"/>
          <w:rtl/>
          <w:lang w:bidi="ar-SA"/>
        </w:rPr>
        <w:t>هذه الدّو</w:t>
      </w:r>
      <w:r w:rsidRPr="00C319F4">
        <w:rPr>
          <w:rFonts w:hint="cs"/>
          <w:b/>
          <w:bCs/>
          <w:sz w:val="24"/>
          <w:szCs w:val="24"/>
          <w:u w:val="single"/>
          <w:rtl/>
          <w:lang w:bidi="ar-SA"/>
        </w:rPr>
        <w:t>رة</w:t>
      </w:r>
      <w:r w:rsidR="00FD5711" w:rsidRPr="00C319F4">
        <w:rPr>
          <w:b/>
          <w:bCs/>
          <w:sz w:val="24"/>
          <w:szCs w:val="24"/>
          <w:u w:val="single"/>
          <w:rtl/>
          <w:lang w:bidi="ar-SA"/>
        </w:rPr>
        <w:t xml:space="preserve"> هي شرط أساسي وأ</w:t>
      </w:r>
      <w:r w:rsidR="00FD5711" w:rsidRPr="00C319F4">
        <w:rPr>
          <w:rFonts w:hint="cs"/>
          <w:b/>
          <w:bCs/>
          <w:sz w:val="24"/>
          <w:szCs w:val="24"/>
          <w:u w:val="single"/>
          <w:rtl/>
          <w:lang w:bidi="ar-SA"/>
        </w:rPr>
        <w:t>وّل</w:t>
      </w:r>
      <w:r w:rsidR="00823ED3" w:rsidRPr="00C319F4">
        <w:rPr>
          <w:b/>
          <w:bCs/>
          <w:sz w:val="24"/>
          <w:szCs w:val="24"/>
          <w:u w:val="single"/>
          <w:rtl/>
          <w:lang w:bidi="ar-SA"/>
        </w:rPr>
        <w:t>ي للتقدم بطلب للعمل في مجال علم النفس التّربوي</w:t>
      </w:r>
      <w:r w:rsidR="003224BB" w:rsidRPr="00C319F4">
        <w:rPr>
          <w:rFonts w:hint="cs"/>
          <w:b/>
          <w:bCs/>
          <w:sz w:val="24"/>
          <w:szCs w:val="24"/>
          <w:u w:val="single"/>
          <w:rtl/>
          <w:lang w:bidi="ar-SA"/>
        </w:rPr>
        <w:t>:</w:t>
      </w:r>
      <w:r w:rsidR="00A91596" w:rsidRPr="00C319F4">
        <w:rPr>
          <w:rFonts w:hint="cs"/>
          <w:sz w:val="24"/>
          <w:szCs w:val="24"/>
          <w:rtl/>
          <w:lang w:bidi="ar-SA"/>
        </w:rPr>
        <w:t xml:space="preserve"> بإمكان خريجي</w:t>
      </w:r>
      <w:r w:rsidR="00F17AF3" w:rsidRPr="00C319F4">
        <w:rPr>
          <w:rFonts w:hint="cs"/>
          <w:sz w:val="24"/>
          <w:szCs w:val="24"/>
          <w:rtl/>
          <w:lang w:bidi="ar-SA"/>
        </w:rPr>
        <w:t xml:space="preserve"> هذه الدورة التقدم لمراكز الخدمات النفسية للسلطات المحلية، بعد انهاء دورة الاستكمال بنجاح. </w:t>
      </w:r>
      <w:r w:rsidR="00BE5577" w:rsidRPr="00C319F4">
        <w:rPr>
          <w:rFonts w:hint="cs"/>
          <w:sz w:val="24"/>
          <w:szCs w:val="24"/>
          <w:rtl/>
        </w:rPr>
        <w:t xml:space="preserve"> </w:t>
      </w:r>
      <w:r w:rsidR="00F17AF3" w:rsidRPr="00C319F4">
        <w:rPr>
          <w:rFonts w:hint="cs"/>
          <w:sz w:val="24"/>
          <w:szCs w:val="24"/>
          <w:rtl/>
          <w:lang w:bidi="ar-SA"/>
        </w:rPr>
        <w:t>سنة العمل الأولى في مركز الخدمات النفسية تُعتبر سنة ما قبل التخصص (</w:t>
      </w:r>
      <w:r w:rsidR="00BE5577" w:rsidRPr="00C319F4">
        <w:rPr>
          <w:rFonts w:hint="cs"/>
          <w:sz w:val="24"/>
          <w:szCs w:val="24"/>
          <w:rtl/>
          <w:lang w:bidi="ar-SA"/>
        </w:rPr>
        <w:t>واجبة</w:t>
      </w:r>
      <w:r w:rsidR="00D87132">
        <w:rPr>
          <w:rFonts w:hint="cs"/>
          <w:sz w:val="24"/>
          <w:szCs w:val="24"/>
          <w:rtl/>
          <w:lang w:bidi="ar-SA"/>
        </w:rPr>
        <w:t xml:space="preserve"> على كل خريجي</w:t>
      </w:r>
      <w:r w:rsidR="00F17AF3" w:rsidRPr="00C319F4">
        <w:rPr>
          <w:rFonts w:hint="cs"/>
          <w:sz w:val="24"/>
          <w:szCs w:val="24"/>
          <w:rtl/>
          <w:lang w:bidi="ar-SA"/>
        </w:rPr>
        <w:t xml:space="preserve"> الفروع التطبيقية باستثناء علم النفس التربوي وعلم النفس الاكلينيكي للطفل) </w:t>
      </w:r>
      <w:r w:rsidR="00F17AF3" w:rsidRPr="00C319F4">
        <w:rPr>
          <w:rFonts w:hint="cs"/>
          <w:sz w:val="24"/>
          <w:szCs w:val="24"/>
          <w:rtl/>
          <w:lang w:bidi="ar-JO"/>
        </w:rPr>
        <w:t xml:space="preserve">مع نهاية الدورة يمكن </w:t>
      </w:r>
      <w:r w:rsidR="00BE5577" w:rsidRPr="00C319F4">
        <w:rPr>
          <w:rFonts w:hint="cs"/>
          <w:sz w:val="24"/>
          <w:szCs w:val="24"/>
          <w:rtl/>
          <w:lang w:bidi="ar-JO"/>
        </w:rPr>
        <w:t xml:space="preserve">التسجيل للتخصص في علم النفس التربوي. </w:t>
      </w:r>
    </w:p>
    <w:p w14:paraId="2EF58C02" w14:textId="77777777" w:rsidR="00FD5711" w:rsidRPr="00C319F4" w:rsidRDefault="00823ED3" w:rsidP="00D87132">
      <w:pPr>
        <w:spacing w:line="240" w:lineRule="auto"/>
        <w:jc w:val="both"/>
        <w:rPr>
          <w:sz w:val="24"/>
          <w:szCs w:val="24"/>
          <w:rtl/>
        </w:rPr>
      </w:pPr>
      <w:r w:rsidRPr="00C319F4">
        <w:rPr>
          <w:b/>
          <w:bCs/>
          <w:sz w:val="24"/>
          <w:szCs w:val="24"/>
          <w:rtl/>
          <w:lang w:bidi="ar-SA"/>
        </w:rPr>
        <w:t>الدّور</w:t>
      </w:r>
      <w:r w:rsidR="009A63E7" w:rsidRPr="00C319F4">
        <w:rPr>
          <w:rFonts w:hint="cs"/>
          <w:b/>
          <w:bCs/>
          <w:sz w:val="24"/>
          <w:szCs w:val="24"/>
          <w:rtl/>
          <w:lang w:bidi="ar-SA"/>
        </w:rPr>
        <w:t>ة</w:t>
      </w:r>
      <w:r w:rsidRPr="00C319F4">
        <w:rPr>
          <w:b/>
          <w:bCs/>
          <w:sz w:val="24"/>
          <w:szCs w:val="24"/>
          <w:rtl/>
          <w:lang w:bidi="ar-SA"/>
        </w:rPr>
        <w:t xml:space="preserve"> تشمل</w:t>
      </w:r>
      <w:r w:rsidR="00A44271" w:rsidRPr="00C319F4">
        <w:rPr>
          <w:sz w:val="24"/>
          <w:szCs w:val="24"/>
          <w:rtl/>
          <w:lang w:bidi="ar-SA"/>
        </w:rPr>
        <w:t xml:space="preserve">: أسس في </w:t>
      </w:r>
      <w:proofErr w:type="spellStart"/>
      <w:r w:rsidR="00A44271" w:rsidRPr="00C319F4">
        <w:rPr>
          <w:sz w:val="24"/>
          <w:szCs w:val="24"/>
          <w:rtl/>
          <w:lang w:bidi="ar-SA"/>
        </w:rPr>
        <w:t>البسيخوترابيا</w:t>
      </w:r>
      <w:proofErr w:type="spellEnd"/>
      <w:r w:rsidR="003224BB" w:rsidRPr="00C319F4">
        <w:rPr>
          <w:rFonts w:hint="cs"/>
          <w:sz w:val="24"/>
          <w:szCs w:val="24"/>
          <w:rtl/>
          <w:lang w:bidi="ar-JO"/>
        </w:rPr>
        <w:t>،</w:t>
      </w:r>
      <w:r w:rsidRPr="00C319F4">
        <w:rPr>
          <w:sz w:val="24"/>
          <w:szCs w:val="24"/>
          <w:rtl/>
          <w:lang w:bidi="ar-SA"/>
        </w:rPr>
        <w:t xml:space="preserve"> </w:t>
      </w:r>
      <w:r w:rsidR="00A44271" w:rsidRPr="00C319F4">
        <w:rPr>
          <w:rFonts w:hint="cs"/>
          <w:sz w:val="24"/>
          <w:szCs w:val="24"/>
          <w:rtl/>
          <w:lang w:bidi="ar-SA"/>
        </w:rPr>
        <w:t>ال</w:t>
      </w:r>
      <w:r w:rsidRPr="00C319F4">
        <w:rPr>
          <w:sz w:val="24"/>
          <w:szCs w:val="24"/>
          <w:rtl/>
          <w:lang w:bidi="ar-SA"/>
        </w:rPr>
        <w:t xml:space="preserve">تشخيص </w:t>
      </w:r>
      <w:r w:rsidR="00A44271" w:rsidRPr="00C319F4">
        <w:rPr>
          <w:rFonts w:hint="cs"/>
          <w:sz w:val="24"/>
          <w:szCs w:val="24"/>
          <w:rtl/>
          <w:lang w:bidi="ar-SA"/>
        </w:rPr>
        <w:t>ال</w:t>
      </w:r>
      <w:r w:rsidRPr="00C319F4">
        <w:rPr>
          <w:sz w:val="24"/>
          <w:szCs w:val="24"/>
          <w:rtl/>
          <w:lang w:bidi="ar-SA"/>
        </w:rPr>
        <w:t>نفسي</w:t>
      </w:r>
      <w:r w:rsidR="003224BB" w:rsidRPr="00C319F4">
        <w:rPr>
          <w:rFonts w:hint="cs"/>
          <w:sz w:val="24"/>
          <w:szCs w:val="24"/>
          <w:rtl/>
          <w:lang w:bidi="ar-JO"/>
        </w:rPr>
        <w:t>،</w:t>
      </w:r>
      <w:r w:rsidRPr="00C319F4">
        <w:rPr>
          <w:sz w:val="24"/>
          <w:szCs w:val="24"/>
          <w:rtl/>
        </w:rPr>
        <w:t xml:space="preserve"> </w:t>
      </w:r>
      <w:r w:rsidR="00A44271" w:rsidRPr="00C319F4">
        <w:rPr>
          <w:rFonts w:hint="cs"/>
          <w:sz w:val="24"/>
          <w:szCs w:val="24"/>
          <w:rtl/>
          <w:lang w:bidi="ar-SA"/>
        </w:rPr>
        <w:t xml:space="preserve">مقدمة </w:t>
      </w:r>
      <w:r w:rsidR="00412406" w:rsidRPr="00C319F4">
        <w:rPr>
          <w:rFonts w:hint="cs"/>
          <w:sz w:val="24"/>
          <w:szCs w:val="24"/>
          <w:rtl/>
          <w:lang w:bidi="ar-SA"/>
        </w:rPr>
        <w:t xml:space="preserve">في </w:t>
      </w:r>
      <w:r w:rsidR="00A44271" w:rsidRPr="00C319F4">
        <w:rPr>
          <w:rFonts w:hint="cs"/>
          <w:sz w:val="24"/>
          <w:szCs w:val="24"/>
          <w:rtl/>
          <w:lang w:bidi="ar-SA"/>
        </w:rPr>
        <w:t>أنظمة</w:t>
      </w:r>
      <w:r w:rsidR="00412406" w:rsidRPr="00C319F4">
        <w:rPr>
          <w:sz w:val="24"/>
          <w:szCs w:val="24"/>
          <w:rtl/>
          <w:lang w:bidi="ar-SA"/>
        </w:rPr>
        <w:t xml:space="preserve"> علم النفس التربوي </w:t>
      </w:r>
      <w:r w:rsidR="00412406" w:rsidRPr="00C319F4">
        <w:rPr>
          <w:rFonts w:hint="cs"/>
          <w:sz w:val="24"/>
          <w:szCs w:val="24"/>
          <w:rtl/>
          <w:lang w:bidi="ar-SA"/>
        </w:rPr>
        <w:t xml:space="preserve">وأيضاً </w:t>
      </w:r>
      <w:r w:rsidRPr="00C319F4">
        <w:rPr>
          <w:sz w:val="24"/>
          <w:szCs w:val="24"/>
          <w:rtl/>
          <w:lang w:bidi="ar-SA"/>
        </w:rPr>
        <w:t>تطبيقات عملية</w:t>
      </w:r>
      <w:r w:rsidRPr="00C319F4">
        <w:rPr>
          <w:sz w:val="24"/>
          <w:szCs w:val="24"/>
          <w:rtl/>
        </w:rPr>
        <w:t>.</w:t>
      </w:r>
      <w:r w:rsidR="002A6D4D" w:rsidRPr="00C319F4">
        <w:rPr>
          <w:rFonts w:hint="cs"/>
          <w:sz w:val="24"/>
          <w:szCs w:val="24"/>
          <w:rtl/>
          <w:lang w:bidi="ar-SA"/>
        </w:rPr>
        <w:t xml:space="preserve"> </w:t>
      </w:r>
      <w:r w:rsidR="00BE5577" w:rsidRPr="00C319F4">
        <w:rPr>
          <w:b/>
          <w:bCs/>
          <w:sz w:val="24"/>
          <w:szCs w:val="24"/>
          <w:rtl/>
          <w:lang w:bidi="ar-SA"/>
        </w:rPr>
        <w:t>تعليم الدور</w:t>
      </w:r>
      <w:r w:rsidR="00BE5577" w:rsidRPr="00C319F4">
        <w:rPr>
          <w:rFonts w:hint="cs"/>
          <w:b/>
          <w:bCs/>
          <w:sz w:val="24"/>
          <w:szCs w:val="24"/>
          <w:rtl/>
          <w:lang w:bidi="ar-SA"/>
        </w:rPr>
        <w:t>ة</w:t>
      </w:r>
      <w:r w:rsidRPr="00C319F4">
        <w:rPr>
          <w:b/>
          <w:bCs/>
          <w:sz w:val="24"/>
          <w:szCs w:val="24"/>
          <w:rtl/>
          <w:lang w:bidi="ar-SA"/>
        </w:rPr>
        <w:t xml:space="preserve"> </w:t>
      </w:r>
      <w:r w:rsidR="002A6D4D" w:rsidRPr="00C319F4">
        <w:rPr>
          <w:rFonts w:hint="cs"/>
          <w:b/>
          <w:bCs/>
          <w:sz w:val="24"/>
          <w:szCs w:val="24"/>
          <w:rtl/>
          <w:lang w:bidi="ar-SA"/>
        </w:rPr>
        <w:t xml:space="preserve">سيكون </w:t>
      </w:r>
      <w:r w:rsidRPr="00C319F4">
        <w:rPr>
          <w:b/>
          <w:bCs/>
          <w:sz w:val="24"/>
          <w:szCs w:val="24"/>
          <w:rtl/>
          <w:lang w:bidi="ar-SA"/>
        </w:rPr>
        <w:t>في اللغة العبري</w:t>
      </w:r>
      <w:r w:rsidR="00A44271" w:rsidRPr="00C319F4">
        <w:rPr>
          <w:rFonts w:hint="cs"/>
          <w:b/>
          <w:bCs/>
          <w:sz w:val="24"/>
          <w:szCs w:val="24"/>
          <w:rtl/>
          <w:lang w:bidi="ar-SA"/>
        </w:rPr>
        <w:t>ة</w:t>
      </w:r>
      <w:r w:rsidR="00BE5577" w:rsidRPr="00C319F4">
        <w:rPr>
          <w:rFonts w:hint="cs"/>
          <w:sz w:val="24"/>
          <w:szCs w:val="24"/>
          <w:rtl/>
          <w:lang w:bidi="ar-SA"/>
        </w:rPr>
        <w:t>،</w:t>
      </w:r>
      <w:r w:rsidR="00A44271" w:rsidRPr="00C319F4">
        <w:rPr>
          <w:sz w:val="24"/>
          <w:szCs w:val="24"/>
          <w:rtl/>
          <w:lang w:bidi="ar-SA"/>
        </w:rPr>
        <w:t xml:space="preserve"> لهذا</w:t>
      </w:r>
      <w:r w:rsidRPr="00C319F4">
        <w:rPr>
          <w:sz w:val="24"/>
          <w:szCs w:val="24"/>
          <w:rtl/>
          <w:lang w:bidi="ar-SA"/>
        </w:rPr>
        <w:t xml:space="preserve"> </w:t>
      </w:r>
      <w:r w:rsidR="002A6D4D" w:rsidRPr="00C319F4">
        <w:rPr>
          <w:rFonts w:hint="cs"/>
          <w:sz w:val="24"/>
          <w:szCs w:val="24"/>
          <w:rtl/>
          <w:lang w:bidi="ar-SA"/>
        </w:rPr>
        <w:t xml:space="preserve">مطلوب </w:t>
      </w:r>
      <w:r w:rsidRPr="00C319F4">
        <w:rPr>
          <w:sz w:val="24"/>
          <w:szCs w:val="24"/>
          <w:rtl/>
          <w:lang w:bidi="ar-SA"/>
        </w:rPr>
        <w:t>معرفة اللغ</w:t>
      </w:r>
      <w:r w:rsidR="00A44271" w:rsidRPr="00C319F4">
        <w:rPr>
          <w:rFonts w:hint="cs"/>
          <w:sz w:val="24"/>
          <w:szCs w:val="24"/>
          <w:rtl/>
          <w:lang w:bidi="ar-SA"/>
        </w:rPr>
        <w:t>ة</w:t>
      </w:r>
      <w:r w:rsidRPr="00C319F4">
        <w:rPr>
          <w:sz w:val="24"/>
          <w:szCs w:val="24"/>
          <w:rtl/>
          <w:lang w:bidi="ar-SA"/>
        </w:rPr>
        <w:t xml:space="preserve"> العبري</w:t>
      </w:r>
      <w:r w:rsidR="00A44271" w:rsidRPr="00C319F4">
        <w:rPr>
          <w:rFonts w:hint="cs"/>
          <w:sz w:val="24"/>
          <w:szCs w:val="24"/>
          <w:rtl/>
          <w:lang w:bidi="ar-SA"/>
        </w:rPr>
        <w:t>ة</w:t>
      </w:r>
      <w:r w:rsidRPr="00C319F4">
        <w:rPr>
          <w:sz w:val="24"/>
          <w:szCs w:val="24"/>
          <w:rtl/>
          <w:lang w:bidi="ar-SA"/>
        </w:rPr>
        <w:t xml:space="preserve"> </w:t>
      </w:r>
      <w:r w:rsidR="002A6D4D" w:rsidRPr="00C319F4">
        <w:rPr>
          <w:rFonts w:hint="cs"/>
          <w:sz w:val="24"/>
          <w:szCs w:val="24"/>
          <w:rtl/>
          <w:lang w:bidi="ar-SA"/>
        </w:rPr>
        <w:t>بمستوى يسمح ب</w:t>
      </w:r>
      <w:r w:rsidRPr="00C319F4">
        <w:rPr>
          <w:sz w:val="24"/>
          <w:szCs w:val="24"/>
          <w:rtl/>
          <w:lang w:bidi="ar-SA"/>
        </w:rPr>
        <w:t>تعلم الماد</w:t>
      </w:r>
      <w:r w:rsidR="00A44271" w:rsidRPr="00C319F4">
        <w:rPr>
          <w:rFonts w:hint="cs"/>
          <w:sz w:val="24"/>
          <w:szCs w:val="24"/>
          <w:rtl/>
          <w:lang w:bidi="ar-SA"/>
        </w:rPr>
        <w:t>ة</w:t>
      </w:r>
      <w:r w:rsidRPr="00C319F4">
        <w:rPr>
          <w:sz w:val="24"/>
          <w:szCs w:val="24"/>
          <w:rtl/>
          <w:lang w:bidi="ar-SA"/>
        </w:rPr>
        <w:t xml:space="preserve"> المطلوب</w:t>
      </w:r>
      <w:r w:rsidR="00A44271" w:rsidRPr="00C319F4">
        <w:rPr>
          <w:rFonts w:hint="cs"/>
          <w:sz w:val="24"/>
          <w:szCs w:val="24"/>
          <w:rtl/>
          <w:lang w:bidi="ar-SA"/>
        </w:rPr>
        <w:t>ة</w:t>
      </w:r>
      <w:r w:rsidRPr="00C319F4">
        <w:rPr>
          <w:sz w:val="24"/>
          <w:szCs w:val="24"/>
          <w:rtl/>
          <w:lang w:bidi="ar-SA"/>
        </w:rPr>
        <w:t>.</w:t>
      </w:r>
      <w:r w:rsidRPr="00C319F4">
        <w:rPr>
          <w:b/>
          <w:bCs/>
          <w:sz w:val="24"/>
          <w:szCs w:val="24"/>
        </w:rPr>
        <w:t xml:space="preserve"> </w:t>
      </w:r>
    </w:p>
    <w:p w14:paraId="1D0902F1" w14:textId="77777777" w:rsidR="00823ED3" w:rsidRPr="00C319F4" w:rsidRDefault="00823ED3" w:rsidP="00D87132">
      <w:pPr>
        <w:spacing w:line="240" w:lineRule="auto"/>
        <w:jc w:val="both"/>
        <w:rPr>
          <w:sz w:val="24"/>
          <w:szCs w:val="24"/>
          <w:rtl/>
        </w:rPr>
      </w:pPr>
      <w:r w:rsidRPr="00C319F4">
        <w:rPr>
          <w:b/>
          <w:bCs/>
          <w:sz w:val="24"/>
          <w:szCs w:val="24"/>
          <w:rtl/>
          <w:lang w:bidi="ar-SA"/>
        </w:rPr>
        <w:t>مدة الدورة</w:t>
      </w:r>
      <w:r w:rsidRPr="00C319F4">
        <w:rPr>
          <w:sz w:val="24"/>
          <w:szCs w:val="24"/>
          <w:rtl/>
          <w:lang w:bidi="ar-SA"/>
        </w:rPr>
        <w:t>:</w:t>
      </w:r>
      <w:r w:rsidR="00A44271" w:rsidRPr="00C319F4">
        <w:rPr>
          <w:rFonts w:hint="cs"/>
          <w:sz w:val="24"/>
          <w:szCs w:val="24"/>
          <w:rtl/>
          <w:lang w:bidi="ar-SA"/>
        </w:rPr>
        <w:t xml:space="preserve"> </w:t>
      </w:r>
      <w:r w:rsidRPr="00C319F4">
        <w:rPr>
          <w:sz w:val="24"/>
          <w:szCs w:val="24"/>
          <w:rtl/>
          <w:lang w:bidi="ar-SA"/>
        </w:rPr>
        <w:t>يو</w:t>
      </w:r>
      <w:r w:rsidR="00FD5711" w:rsidRPr="00C319F4">
        <w:rPr>
          <w:sz w:val="24"/>
          <w:szCs w:val="24"/>
          <w:rtl/>
          <w:lang w:bidi="ar-SA"/>
        </w:rPr>
        <w:t>ما</w:t>
      </w:r>
      <w:r w:rsidR="00D87132">
        <w:rPr>
          <w:sz w:val="24"/>
          <w:szCs w:val="24"/>
          <w:rtl/>
          <w:lang w:bidi="ar-SA"/>
        </w:rPr>
        <w:t>ن في الأسبوع لمدة سنة درا</w:t>
      </w:r>
      <w:r w:rsidR="007A34BF">
        <w:rPr>
          <w:sz w:val="24"/>
          <w:szCs w:val="24"/>
          <w:rtl/>
          <w:lang w:bidi="ar-SA"/>
        </w:rPr>
        <w:t>سيّة-</w:t>
      </w:r>
      <w:r w:rsidR="00FD5711" w:rsidRPr="00C319F4">
        <w:rPr>
          <w:sz w:val="24"/>
          <w:szCs w:val="24"/>
          <w:rtl/>
          <w:lang w:bidi="ar-SA"/>
        </w:rPr>
        <w:t>يوم تعليم نظري</w:t>
      </w:r>
      <w:r w:rsidR="00A44271" w:rsidRPr="00C319F4">
        <w:rPr>
          <w:rFonts w:hint="cs"/>
          <w:sz w:val="24"/>
          <w:szCs w:val="24"/>
          <w:rtl/>
          <w:lang w:bidi="ar-SA"/>
        </w:rPr>
        <w:t xml:space="preserve"> </w:t>
      </w:r>
      <w:r w:rsidR="00FD5711" w:rsidRPr="00C319F4">
        <w:rPr>
          <w:rFonts w:hint="cs"/>
          <w:sz w:val="24"/>
          <w:szCs w:val="24"/>
          <w:rtl/>
          <w:lang w:bidi="ar-JO"/>
        </w:rPr>
        <w:t>و</w:t>
      </w:r>
      <w:r w:rsidRPr="00C319F4">
        <w:rPr>
          <w:sz w:val="24"/>
          <w:szCs w:val="24"/>
          <w:rtl/>
          <w:lang w:bidi="ar-SA"/>
        </w:rPr>
        <w:t xml:space="preserve">يوم تعليم تطبيقي بمرافقة ارشاد </w:t>
      </w:r>
      <w:r w:rsidR="00AE48DE" w:rsidRPr="00C319F4">
        <w:rPr>
          <w:rFonts w:hint="cs"/>
          <w:sz w:val="24"/>
          <w:szCs w:val="24"/>
          <w:rtl/>
          <w:lang w:bidi="ar-SA"/>
        </w:rPr>
        <w:t>في</w:t>
      </w:r>
      <w:r w:rsidRPr="00C319F4">
        <w:rPr>
          <w:sz w:val="24"/>
          <w:szCs w:val="24"/>
          <w:rtl/>
          <w:lang w:bidi="ar-SA"/>
        </w:rPr>
        <w:t xml:space="preserve"> </w:t>
      </w:r>
      <w:r w:rsidR="00AE48DE" w:rsidRPr="00C319F4">
        <w:rPr>
          <w:sz w:val="24"/>
          <w:szCs w:val="24"/>
          <w:rtl/>
          <w:lang w:bidi="ar-SA"/>
        </w:rPr>
        <w:t xml:space="preserve">مراكز </w:t>
      </w:r>
      <w:r w:rsidRPr="00C319F4">
        <w:rPr>
          <w:sz w:val="24"/>
          <w:szCs w:val="24"/>
          <w:rtl/>
          <w:lang w:bidi="ar-SA"/>
        </w:rPr>
        <w:t xml:space="preserve">خدمات </w:t>
      </w:r>
      <w:r w:rsidR="00782B68" w:rsidRPr="00C319F4">
        <w:rPr>
          <w:rFonts w:hint="cs"/>
          <w:sz w:val="24"/>
          <w:szCs w:val="24"/>
          <w:rtl/>
          <w:lang w:bidi="ar-JO"/>
        </w:rPr>
        <w:t xml:space="preserve">نفسية </w:t>
      </w:r>
      <w:r w:rsidR="00AE48DE" w:rsidRPr="00C319F4">
        <w:rPr>
          <w:rFonts w:hint="cs"/>
          <w:sz w:val="24"/>
          <w:szCs w:val="24"/>
          <w:rtl/>
          <w:lang w:bidi="ar-SA"/>
        </w:rPr>
        <w:t>تربوي</w:t>
      </w:r>
      <w:r w:rsidR="00782B68" w:rsidRPr="00C319F4">
        <w:rPr>
          <w:rFonts w:hint="cs"/>
          <w:sz w:val="24"/>
          <w:szCs w:val="24"/>
          <w:rtl/>
          <w:lang w:bidi="ar-SA"/>
        </w:rPr>
        <w:t xml:space="preserve">ة </w:t>
      </w:r>
      <w:r w:rsidR="00AE48DE" w:rsidRPr="00C319F4">
        <w:rPr>
          <w:rFonts w:hint="cs"/>
          <w:sz w:val="24"/>
          <w:szCs w:val="24"/>
          <w:rtl/>
          <w:lang w:bidi="ar-SA"/>
        </w:rPr>
        <w:t>مختارة</w:t>
      </w:r>
      <w:r w:rsidRPr="00C319F4">
        <w:rPr>
          <w:sz w:val="24"/>
          <w:szCs w:val="24"/>
          <w:rtl/>
          <w:lang w:bidi="ar-SA"/>
        </w:rPr>
        <w:t>.</w:t>
      </w:r>
      <w:r w:rsidRPr="00C319F4">
        <w:rPr>
          <w:sz w:val="24"/>
          <w:szCs w:val="24"/>
        </w:rPr>
        <w:t xml:space="preserve"> </w:t>
      </w:r>
    </w:p>
    <w:p w14:paraId="7DC2A5B3" w14:textId="77777777" w:rsidR="00A5181D" w:rsidRPr="00C319F4" w:rsidRDefault="00823ED3" w:rsidP="00D87132">
      <w:pPr>
        <w:spacing w:line="240" w:lineRule="auto"/>
        <w:jc w:val="both"/>
        <w:rPr>
          <w:sz w:val="24"/>
          <w:szCs w:val="24"/>
          <w:rtl/>
          <w:lang w:bidi="ar-SA"/>
        </w:rPr>
      </w:pPr>
      <w:r w:rsidRPr="00C319F4">
        <w:rPr>
          <w:b/>
          <w:bCs/>
          <w:sz w:val="24"/>
          <w:szCs w:val="24"/>
          <w:rtl/>
          <w:lang w:bidi="ar-SA"/>
        </w:rPr>
        <w:t>شروط القبول</w:t>
      </w:r>
      <w:r w:rsidR="00AE48DE" w:rsidRPr="00C319F4">
        <w:rPr>
          <w:sz w:val="24"/>
          <w:szCs w:val="24"/>
          <w:rtl/>
          <w:lang w:bidi="ar-SA"/>
        </w:rPr>
        <w:t>: يتم اجراء مقابلة</w:t>
      </w:r>
      <w:r w:rsidR="00FD5711" w:rsidRPr="00C319F4">
        <w:rPr>
          <w:rFonts w:hint="cs"/>
          <w:sz w:val="24"/>
          <w:szCs w:val="24"/>
          <w:rtl/>
          <w:lang w:bidi="ar-SA"/>
        </w:rPr>
        <w:t xml:space="preserve"> شخصية</w:t>
      </w:r>
      <w:r w:rsidR="00AE48DE" w:rsidRPr="00C319F4">
        <w:rPr>
          <w:sz w:val="24"/>
          <w:szCs w:val="24"/>
          <w:rtl/>
          <w:lang w:bidi="ar-SA"/>
        </w:rPr>
        <w:t xml:space="preserve"> وأيضا ي</w:t>
      </w:r>
      <w:r w:rsidR="00AE48DE" w:rsidRPr="00C319F4">
        <w:rPr>
          <w:rFonts w:hint="cs"/>
          <w:sz w:val="24"/>
          <w:szCs w:val="24"/>
          <w:rtl/>
          <w:lang w:bidi="ar-SA"/>
        </w:rPr>
        <w:t>ُ</w:t>
      </w:r>
      <w:r w:rsidRPr="00C319F4">
        <w:rPr>
          <w:sz w:val="24"/>
          <w:szCs w:val="24"/>
          <w:rtl/>
          <w:lang w:bidi="ar-SA"/>
        </w:rPr>
        <w:t>طلب من ال</w:t>
      </w:r>
      <w:r w:rsidR="00AE48DE" w:rsidRPr="00C319F4">
        <w:rPr>
          <w:rFonts w:hint="cs"/>
          <w:sz w:val="24"/>
          <w:szCs w:val="24"/>
          <w:rtl/>
          <w:lang w:bidi="ar-SA"/>
        </w:rPr>
        <w:t>متقدم</w:t>
      </w:r>
      <w:r w:rsidRPr="00C319F4">
        <w:rPr>
          <w:sz w:val="24"/>
          <w:szCs w:val="24"/>
          <w:rtl/>
          <w:lang w:bidi="ar-SA"/>
        </w:rPr>
        <w:t xml:space="preserve"> </w:t>
      </w:r>
      <w:r w:rsidR="00313AA7" w:rsidRPr="00C319F4">
        <w:rPr>
          <w:rFonts w:hint="cs"/>
          <w:sz w:val="24"/>
          <w:szCs w:val="24"/>
          <w:rtl/>
          <w:lang w:bidi="ar-SA"/>
        </w:rPr>
        <w:t xml:space="preserve">إحضار </w:t>
      </w:r>
      <w:r w:rsidR="00AE48DE" w:rsidRPr="00C319F4">
        <w:rPr>
          <w:rFonts w:hint="cs"/>
          <w:sz w:val="24"/>
          <w:szCs w:val="24"/>
          <w:rtl/>
          <w:lang w:bidi="ar-SA"/>
        </w:rPr>
        <w:t xml:space="preserve">رسائل </w:t>
      </w:r>
      <w:r w:rsidRPr="00C319F4">
        <w:rPr>
          <w:sz w:val="24"/>
          <w:szCs w:val="24"/>
          <w:rtl/>
          <w:lang w:bidi="ar-SA"/>
        </w:rPr>
        <w:t>توصي</w:t>
      </w:r>
      <w:r w:rsidR="00AE48DE" w:rsidRPr="00C319F4">
        <w:rPr>
          <w:rFonts w:hint="cs"/>
          <w:sz w:val="24"/>
          <w:szCs w:val="24"/>
          <w:rtl/>
          <w:lang w:bidi="ar-SA"/>
        </w:rPr>
        <w:t>ة</w:t>
      </w:r>
      <w:r w:rsidR="00FD5711" w:rsidRPr="00C319F4">
        <w:rPr>
          <w:rFonts w:hint="cs"/>
          <w:sz w:val="24"/>
          <w:szCs w:val="24"/>
          <w:rtl/>
          <w:lang w:bidi="ar-SA"/>
        </w:rPr>
        <w:t>، ومستندات أخرى.</w:t>
      </w:r>
      <w:r w:rsidR="00831A25" w:rsidRPr="00C319F4">
        <w:rPr>
          <w:rFonts w:hint="cs"/>
          <w:sz w:val="24"/>
          <w:szCs w:val="24"/>
          <w:rtl/>
          <w:lang w:bidi="ar-SA"/>
        </w:rPr>
        <w:t xml:space="preserve"> </w:t>
      </w:r>
    </w:p>
    <w:p w14:paraId="2F5BAF2D" w14:textId="384452D3" w:rsidR="00A5181D" w:rsidRPr="00C319F4" w:rsidRDefault="00A5181D" w:rsidP="00F05221">
      <w:pPr>
        <w:spacing w:line="240" w:lineRule="auto"/>
        <w:jc w:val="both"/>
        <w:rPr>
          <w:sz w:val="24"/>
          <w:szCs w:val="24"/>
          <w:rtl/>
        </w:rPr>
      </w:pPr>
      <w:r w:rsidRPr="00C319F4">
        <w:rPr>
          <w:rFonts w:hint="cs"/>
          <w:b/>
          <w:bCs/>
          <w:sz w:val="24"/>
          <w:szCs w:val="24"/>
          <w:rtl/>
          <w:lang w:bidi="ar-SA"/>
        </w:rPr>
        <w:t>بداية التعليم:</w:t>
      </w:r>
      <w:r w:rsidRPr="00C319F4">
        <w:rPr>
          <w:rFonts w:hint="cs"/>
          <w:sz w:val="24"/>
          <w:szCs w:val="24"/>
          <w:rtl/>
          <w:lang w:bidi="ar-SA"/>
        </w:rPr>
        <w:t xml:space="preserve"> </w:t>
      </w:r>
      <w:r w:rsidR="00F05221">
        <w:rPr>
          <w:rFonts w:hint="cs"/>
          <w:sz w:val="24"/>
          <w:szCs w:val="24"/>
          <w:rtl/>
        </w:rPr>
        <w:t>10.202</w:t>
      </w:r>
      <w:r w:rsidR="00E25EF4">
        <w:rPr>
          <w:rFonts w:hint="cs"/>
          <w:sz w:val="24"/>
          <w:szCs w:val="24"/>
          <w:rtl/>
        </w:rPr>
        <w:t>2</w:t>
      </w:r>
    </w:p>
    <w:p w14:paraId="6B5C2198" w14:textId="0F3EA8B1" w:rsidR="00A5181D" w:rsidRPr="00C319F4" w:rsidRDefault="00A5181D" w:rsidP="00F05221">
      <w:pPr>
        <w:spacing w:line="240" w:lineRule="auto"/>
        <w:jc w:val="both"/>
        <w:rPr>
          <w:sz w:val="24"/>
          <w:szCs w:val="24"/>
          <w:rtl/>
        </w:rPr>
      </w:pPr>
      <w:r w:rsidRPr="00C319F4">
        <w:rPr>
          <w:rFonts w:hint="cs"/>
          <w:b/>
          <w:bCs/>
          <w:sz w:val="24"/>
          <w:szCs w:val="24"/>
          <w:rtl/>
          <w:lang w:bidi="ar-SA"/>
        </w:rPr>
        <w:t>موعد بداية تقديم الطلبات:</w:t>
      </w:r>
      <w:r w:rsidRPr="00C319F4">
        <w:rPr>
          <w:rFonts w:hint="cs"/>
          <w:sz w:val="24"/>
          <w:szCs w:val="24"/>
          <w:rtl/>
          <w:lang w:bidi="ar-SA"/>
        </w:rPr>
        <w:t xml:space="preserve"> </w:t>
      </w:r>
      <w:r w:rsidR="00F05221">
        <w:rPr>
          <w:rFonts w:hint="cs"/>
          <w:sz w:val="24"/>
          <w:szCs w:val="24"/>
          <w:rtl/>
        </w:rPr>
        <w:t>1.3.2</w:t>
      </w:r>
      <w:r w:rsidR="00E25EF4">
        <w:rPr>
          <w:rFonts w:hint="cs"/>
          <w:sz w:val="24"/>
          <w:szCs w:val="24"/>
          <w:rtl/>
        </w:rPr>
        <w:t>2</w:t>
      </w:r>
      <w:r w:rsidRPr="00C319F4">
        <w:rPr>
          <w:rFonts w:hint="cs"/>
          <w:sz w:val="24"/>
          <w:szCs w:val="24"/>
          <w:rtl/>
        </w:rPr>
        <w:t xml:space="preserve">          </w:t>
      </w:r>
      <w:r w:rsidRPr="00C319F4">
        <w:rPr>
          <w:rFonts w:hint="cs"/>
          <w:b/>
          <w:bCs/>
          <w:sz w:val="24"/>
          <w:szCs w:val="24"/>
          <w:rtl/>
          <w:lang w:bidi="ar-SA"/>
        </w:rPr>
        <w:t>التاريخ النهائي لتقديم الطلبات:</w:t>
      </w:r>
      <w:r w:rsidRPr="00C319F4">
        <w:rPr>
          <w:rFonts w:hint="cs"/>
          <w:sz w:val="24"/>
          <w:szCs w:val="24"/>
          <w:rtl/>
          <w:lang w:bidi="ar-SA"/>
        </w:rPr>
        <w:t xml:space="preserve"> </w:t>
      </w:r>
      <w:r w:rsidR="00F05221" w:rsidRPr="00F05221">
        <w:rPr>
          <w:rFonts w:hint="cs"/>
          <w:b/>
          <w:bCs/>
          <w:sz w:val="28"/>
          <w:szCs w:val="28"/>
          <w:rtl/>
        </w:rPr>
        <w:t>30.7.202</w:t>
      </w:r>
      <w:r w:rsidR="00E25EF4">
        <w:rPr>
          <w:rFonts w:hint="cs"/>
          <w:b/>
          <w:bCs/>
          <w:sz w:val="28"/>
          <w:szCs w:val="28"/>
          <w:rtl/>
        </w:rPr>
        <w:t>2</w:t>
      </w:r>
      <w:bookmarkStart w:id="0" w:name="_GoBack"/>
      <w:bookmarkEnd w:id="0"/>
    </w:p>
    <w:p w14:paraId="4881B2AA" w14:textId="77777777" w:rsidR="002A6D4D" w:rsidRPr="00C319F4" w:rsidRDefault="00D87132" w:rsidP="00D87132">
      <w:pPr>
        <w:spacing w:line="240" w:lineRule="auto"/>
        <w:jc w:val="both"/>
        <w:rPr>
          <w:sz w:val="24"/>
          <w:szCs w:val="24"/>
          <w:rtl/>
          <w:lang w:bidi="ar-SA"/>
        </w:rPr>
      </w:pPr>
      <w:r>
        <w:rPr>
          <w:b/>
          <w:bCs/>
          <w:sz w:val="24"/>
          <w:szCs w:val="24"/>
          <w:rtl/>
          <w:lang w:bidi="ar-SA"/>
        </w:rPr>
        <w:t xml:space="preserve">مكان </w:t>
      </w:r>
      <w:r w:rsidR="002A6D4D" w:rsidRPr="00C319F4">
        <w:rPr>
          <w:b/>
          <w:bCs/>
          <w:sz w:val="24"/>
          <w:szCs w:val="24"/>
          <w:rtl/>
          <w:lang w:bidi="ar-SA"/>
        </w:rPr>
        <w:t>التّعليم</w:t>
      </w:r>
      <w:r w:rsidR="002A6D4D" w:rsidRPr="00C319F4">
        <w:rPr>
          <w:sz w:val="24"/>
          <w:szCs w:val="24"/>
          <w:rtl/>
          <w:lang w:bidi="ar-SA"/>
        </w:rPr>
        <w:t>:</w:t>
      </w:r>
      <w:r w:rsidR="002A6D4D" w:rsidRPr="00C319F4">
        <w:rPr>
          <w:rFonts w:hint="cs"/>
          <w:sz w:val="24"/>
          <w:szCs w:val="24"/>
          <w:rtl/>
          <w:lang w:bidi="ar-SA"/>
        </w:rPr>
        <w:t xml:space="preserve"> كلية</w:t>
      </w:r>
      <w:r w:rsidR="002A6D4D" w:rsidRPr="00C319F4">
        <w:rPr>
          <w:sz w:val="24"/>
          <w:szCs w:val="24"/>
          <w:rtl/>
          <w:lang w:bidi="ar-SA"/>
        </w:rPr>
        <w:t xml:space="preserve"> التربي</w:t>
      </w:r>
      <w:r w:rsidR="002A6D4D" w:rsidRPr="00C319F4">
        <w:rPr>
          <w:rFonts w:hint="cs"/>
          <w:sz w:val="24"/>
          <w:szCs w:val="24"/>
          <w:rtl/>
          <w:lang w:bidi="ar-SA"/>
        </w:rPr>
        <w:t xml:space="preserve">ة </w:t>
      </w:r>
      <w:r w:rsidR="002A6D4D" w:rsidRPr="00C319F4">
        <w:rPr>
          <w:sz w:val="24"/>
          <w:szCs w:val="24"/>
          <w:rtl/>
          <w:lang w:bidi="ar-SA"/>
        </w:rPr>
        <w:t>-الجامع</w:t>
      </w:r>
      <w:r w:rsidR="002A6D4D" w:rsidRPr="00C319F4">
        <w:rPr>
          <w:rFonts w:hint="cs"/>
          <w:sz w:val="24"/>
          <w:szCs w:val="24"/>
          <w:rtl/>
          <w:lang w:bidi="ar-SA"/>
        </w:rPr>
        <w:t>ة</w:t>
      </w:r>
      <w:r w:rsidR="002A6D4D" w:rsidRPr="00C319F4">
        <w:rPr>
          <w:sz w:val="24"/>
          <w:szCs w:val="24"/>
          <w:rtl/>
          <w:lang w:bidi="ar-SA"/>
        </w:rPr>
        <w:t xml:space="preserve"> العبري</w:t>
      </w:r>
      <w:r w:rsidR="002A6D4D" w:rsidRPr="00C319F4">
        <w:rPr>
          <w:rFonts w:hint="cs"/>
          <w:sz w:val="24"/>
          <w:szCs w:val="24"/>
          <w:rtl/>
          <w:lang w:bidi="ar-SA"/>
        </w:rPr>
        <w:t>ة</w:t>
      </w:r>
      <w:r w:rsidR="002A6D4D" w:rsidRPr="00C319F4">
        <w:rPr>
          <w:sz w:val="24"/>
          <w:szCs w:val="24"/>
          <w:rtl/>
          <w:lang w:bidi="ar-SA"/>
        </w:rPr>
        <w:t xml:space="preserve"> –</w:t>
      </w:r>
      <w:r w:rsidR="002A6D4D" w:rsidRPr="00C319F4">
        <w:rPr>
          <w:rFonts w:hint="cs"/>
          <w:sz w:val="24"/>
          <w:szCs w:val="24"/>
          <w:rtl/>
          <w:lang w:bidi="ar-SA"/>
        </w:rPr>
        <w:t xml:space="preserve"> </w:t>
      </w:r>
      <w:r w:rsidR="002A6D4D" w:rsidRPr="00C319F4">
        <w:rPr>
          <w:sz w:val="24"/>
          <w:szCs w:val="24"/>
          <w:rtl/>
          <w:lang w:bidi="ar-SA"/>
        </w:rPr>
        <w:t>القدس</w:t>
      </w:r>
      <w:r w:rsidR="002A6D4D" w:rsidRPr="00C319F4">
        <w:rPr>
          <w:rFonts w:hint="cs"/>
          <w:sz w:val="24"/>
          <w:szCs w:val="24"/>
          <w:rtl/>
          <w:lang w:bidi="ar-SA"/>
        </w:rPr>
        <w:t xml:space="preserve"> </w:t>
      </w:r>
      <w:r w:rsidR="002A6D4D" w:rsidRPr="00C319F4">
        <w:rPr>
          <w:sz w:val="24"/>
          <w:szCs w:val="24"/>
          <w:rtl/>
          <w:lang w:bidi="ar-SA"/>
        </w:rPr>
        <w:t xml:space="preserve">(احتمال افتتاح </w:t>
      </w:r>
      <w:r w:rsidR="002A6D4D" w:rsidRPr="00C319F4">
        <w:rPr>
          <w:rFonts w:hint="cs"/>
          <w:sz w:val="24"/>
          <w:szCs w:val="24"/>
          <w:rtl/>
          <w:lang w:bidi="ar-SA"/>
        </w:rPr>
        <w:t>مجموعة</w:t>
      </w:r>
      <w:r w:rsidR="002A6D4D" w:rsidRPr="00C319F4">
        <w:rPr>
          <w:sz w:val="24"/>
          <w:szCs w:val="24"/>
          <w:rtl/>
          <w:lang w:bidi="ar-SA"/>
        </w:rPr>
        <w:t xml:space="preserve"> اضافي</w:t>
      </w:r>
      <w:r w:rsidR="002A6D4D" w:rsidRPr="00C319F4">
        <w:rPr>
          <w:rFonts w:hint="cs"/>
          <w:sz w:val="24"/>
          <w:szCs w:val="24"/>
          <w:rtl/>
          <w:lang w:bidi="ar-SA"/>
        </w:rPr>
        <w:t>ة</w:t>
      </w:r>
      <w:r w:rsidR="002A6D4D" w:rsidRPr="00C319F4">
        <w:rPr>
          <w:sz w:val="24"/>
          <w:szCs w:val="24"/>
          <w:rtl/>
          <w:lang w:bidi="ar-SA"/>
        </w:rPr>
        <w:t xml:space="preserve"> في مكان اخر) </w:t>
      </w:r>
    </w:p>
    <w:p w14:paraId="32AFF3B5" w14:textId="77777777" w:rsidR="00F733EC" w:rsidRPr="00C319F4" w:rsidRDefault="00D87132" w:rsidP="00D87132">
      <w:pPr>
        <w:spacing w:line="240" w:lineRule="auto"/>
        <w:jc w:val="both"/>
        <w:rPr>
          <w:sz w:val="24"/>
          <w:szCs w:val="24"/>
          <w:rtl/>
        </w:rPr>
      </w:pPr>
      <w:r>
        <w:rPr>
          <w:b/>
          <w:bCs/>
          <w:sz w:val="24"/>
          <w:szCs w:val="24"/>
          <w:rtl/>
          <w:lang w:bidi="ar-SA"/>
        </w:rPr>
        <w:t xml:space="preserve">تكاليف </w:t>
      </w:r>
      <w:r w:rsidR="00823ED3" w:rsidRPr="00C319F4">
        <w:rPr>
          <w:b/>
          <w:bCs/>
          <w:sz w:val="24"/>
          <w:szCs w:val="24"/>
          <w:rtl/>
          <w:lang w:bidi="ar-SA"/>
        </w:rPr>
        <w:t>الدور</w:t>
      </w:r>
      <w:r w:rsidR="00313AA7" w:rsidRPr="00C319F4">
        <w:rPr>
          <w:rFonts w:hint="cs"/>
          <w:b/>
          <w:bCs/>
          <w:sz w:val="24"/>
          <w:szCs w:val="24"/>
          <w:rtl/>
          <w:lang w:bidi="ar-SA"/>
        </w:rPr>
        <w:t>ة</w:t>
      </w:r>
      <w:r w:rsidR="009A63E7" w:rsidRPr="00C319F4">
        <w:rPr>
          <w:rFonts w:hint="cs"/>
          <w:b/>
          <w:bCs/>
          <w:sz w:val="24"/>
          <w:szCs w:val="24"/>
          <w:rtl/>
          <w:lang w:bidi="ar-SA"/>
        </w:rPr>
        <w:t>:</w:t>
      </w:r>
      <w:r w:rsidR="00313AA7" w:rsidRPr="00C319F4">
        <w:rPr>
          <w:rFonts w:hint="cs"/>
          <w:b/>
          <w:bCs/>
          <w:sz w:val="24"/>
          <w:szCs w:val="24"/>
          <w:rtl/>
          <w:lang w:bidi="ar-SA"/>
        </w:rPr>
        <w:t xml:space="preserve"> </w:t>
      </w:r>
      <w:r w:rsidR="00823ED3" w:rsidRPr="00C319F4">
        <w:rPr>
          <w:sz w:val="24"/>
          <w:szCs w:val="24"/>
          <w:rtl/>
          <w:lang w:bidi="ar-SA"/>
        </w:rPr>
        <w:t>12,000 شاقل</w:t>
      </w:r>
      <w:r w:rsidR="00FD5711" w:rsidRPr="00C319F4">
        <w:rPr>
          <w:rFonts w:hint="cs"/>
          <w:b/>
          <w:bCs/>
          <w:sz w:val="24"/>
          <w:szCs w:val="24"/>
          <w:rtl/>
          <w:lang w:bidi="ar-SA"/>
        </w:rPr>
        <w:t xml:space="preserve">، </w:t>
      </w:r>
      <w:r w:rsidR="00823ED3" w:rsidRPr="00C319F4">
        <w:rPr>
          <w:b/>
          <w:bCs/>
          <w:sz w:val="24"/>
          <w:szCs w:val="24"/>
          <w:rtl/>
          <w:lang w:bidi="ar-SA"/>
        </w:rPr>
        <w:t>رسوم التسجيل</w:t>
      </w:r>
      <w:r w:rsidR="009A63E7" w:rsidRPr="00C319F4">
        <w:rPr>
          <w:sz w:val="24"/>
          <w:szCs w:val="24"/>
          <w:rtl/>
          <w:lang w:bidi="ar-SA"/>
        </w:rPr>
        <w:t>:</w:t>
      </w:r>
      <w:r w:rsidR="009A63E7" w:rsidRPr="00C319F4">
        <w:rPr>
          <w:rFonts w:hint="cs"/>
          <w:sz w:val="24"/>
          <w:szCs w:val="24"/>
          <w:rtl/>
          <w:lang w:bidi="ar-SA"/>
        </w:rPr>
        <w:t xml:space="preserve"> </w:t>
      </w:r>
      <w:r w:rsidR="009A63E7" w:rsidRPr="00C319F4">
        <w:rPr>
          <w:sz w:val="24"/>
          <w:szCs w:val="24"/>
          <w:rtl/>
          <w:lang w:bidi="ar-SA"/>
        </w:rPr>
        <w:t>300 شاقل</w:t>
      </w:r>
      <w:r w:rsidR="009A63E7" w:rsidRPr="00C319F4">
        <w:rPr>
          <w:rFonts w:hint="cs"/>
          <w:sz w:val="24"/>
          <w:szCs w:val="24"/>
          <w:rtl/>
          <w:lang w:bidi="ar-SA"/>
        </w:rPr>
        <w:t>.</w:t>
      </w:r>
    </w:p>
    <w:p w14:paraId="23253954" w14:textId="77777777" w:rsidR="00A5181D" w:rsidRPr="007A34BF" w:rsidRDefault="00A5181D" w:rsidP="00D87132">
      <w:pPr>
        <w:spacing w:line="240" w:lineRule="auto"/>
        <w:jc w:val="both"/>
        <w:rPr>
          <w:b/>
          <w:bCs/>
          <w:sz w:val="28"/>
          <w:szCs w:val="28"/>
          <w:rtl/>
          <w:lang w:bidi="ar-SA"/>
        </w:rPr>
      </w:pPr>
      <w:r w:rsidRPr="007A34BF">
        <w:rPr>
          <w:b/>
          <w:bCs/>
          <w:sz w:val="28"/>
          <w:szCs w:val="28"/>
          <w:rtl/>
          <w:lang w:bidi="ar-SA"/>
        </w:rPr>
        <w:t>عدد الاماكن محدود.</w:t>
      </w:r>
    </w:p>
    <w:p w14:paraId="6615056F" w14:textId="77777777" w:rsidR="00C319F4" w:rsidRPr="00C319F4" w:rsidRDefault="00C319F4" w:rsidP="00D87132">
      <w:pPr>
        <w:spacing w:line="24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C319F4">
        <w:rPr>
          <w:rFonts w:asciiTheme="minorBidi" w:hAnsiTheme="minorBidi" w:hint="cs"/>
          <w:b/>
          <w:bCs/>
          <w:sz w:val="24"/>
          <w:szCs w:val="24"/>
          <w:rtl/>
          <w:lang w:bidi="ar-SA"/>
        </w:rPr>
        <w:t>استفسارات ونماذج التسجيل:</w:t>
      </w:r>
      <w:r w:rsidRPr="00C319F4">
        <w:rPr>
          <w:rFonts w:asciiTheme="minorBidi" w:hAnsiTheme="minorBidi" w:hint="cs"/>
          <w:sz w:val="24"/>
          <w:szCs w:val="24"/>
          <w:rtl/>
          <w:lang w:bidi="ar-SA"/>
        </w:rPr>
        <w:t xml:space="preserve"> معلومات عن </w:t>
      </w:r>
      <w:r>
        <w:rPr>
          <w:rFonts w:asciiTheme="minorBidi" w:hAnsiTheme="minorBidi" w:hint="cs"/>
          <w:sz w:val="24"/>
          <w:szCs w:val="24"/>
          <w:rtl/>
          <w:lang w:bidi="ar-SA"/>
        </w:rPr>
        <w:t xml:space="preserve">تعليم </w:t>
      </w:r>
      <w:r w:rsidR="007A34BF">
        <w:rPr>
          <w:rFonts w:asciiTheme="minorBidi" w:hAnsiTheme="minorBidi" w:hint="cs"/>
          <w:sz w:val="24"/>
          <w:szCs w:val="24"/>
          <w:rtl/>
          <w:lang w:bidi="ar-SA"/>
        </w:rPr>
        <w:t>الاستكمال لعلم النفس التربوي-</w:t>
      </w:r>
      <w:r w:rsidRPr="00C319F4">
        <w:rPr>
          <w:rFonts w:asciiTheme="minorBidi" w:hAnsiTheme="minorBidi" w:hint="cs"/>
          <w:sz w:val="24"/>
          <w:szCs w:val="24"/>
          <w:rtl/>
          <w:lang w:bidi="ar-SA"/>
        </w:rPr>
        <w:t xml:space="preserve">موقع الجامعة العبرية في القدس. </w:t>
      </w:r>
    </w:p>
    <w:p w14:paraId="4F7E5CD3" w14:textId="77777777" w:rsidR="00C319F4" w:rsidRPr="00C319F4" w:rsidRDefault="00C319F4" w:rsidP="00D87132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rtl/>
          <w:lang w:bidi="ar-SA"/>
        </w:rPr>
      </w:pPr>
      <w:r w:rsidRPr="00C319F4">
        <w:rPr>
          <w:rFonts w:asciiTheme="minorBidi" w:hAnsiTheme="minorBidi" w:hint="cs"/>
          <w:b/>
          <w:bCs/>
          <w:sz w:val="24"/>
          <w:szCs w:val="24"/>
          <w:rtl/>
          <w:lang w:bidi="ar-SA"/>
        </w:rPr>
        <w:t xml:space="preserve">في موضوع التسجيل والدفع بإمكانكم التوجه لقسم الاستكمالات والتطور المهني في كلية التربية. </w:t>
      </w:r>
    </w:p>
    <w:p w14:paraId="3DBBDAE7" w14:textId="77777777" w:rsidR="00C319F4" w:rsidRPr="00C319F4" w:rsidRDefault="00AD1930" w:rsidP="00D87132">
      <w:pPr>
        <w:spacing w:line="240" w:lineRule="auto"/>
        <w:jc w:val="both"/>
        <w:rPr>
          <w:sz w:val="24"/>
          <w:szCs w:val="24"/>
          <w:rtl/>
          <w:lang w:bidi="ar-JO"/>
        </w:rPr>
      </w:pPr>
      <w:r w:rsidRPr="00C319F4">
        <w:rPr>
          <w:rFonts w:asciiTheme="minorBidi" w:hAnsiTheme="minorBidi" w:hint="cs"/>
          <w:sz w:val="24"/>
          <w:szCs w:val="24"/>
          <w:rtl/>
          <w:lang w:bidi="ar-SA"/>
        </w:rPr>
        <w:t>هاتف</w:t>
      </w:r>
      <w:r w:rsidR="00823ED3" w:rsidRPr="00C319F4">
        <w:rPr>
          <w:rFonts w:asciiTheme="minorBidi" w:hAnsiTheme="minorBidi"/>
          <w:sz w:val="24"/>
          <w:szCs w:val="24"/>
          <w:rtl/>
          <w:lang w:bidi="ar-SA"/>
        </w:rPr>
        <w:t>:</w:t>
      </w:r>
      <w:r w:rsidR="00313AA7" w:rsidRPr="00C319F4">
        <w:rPr>
          <w:rFonts w:asciiTheme="minorBidi" w:hAnsiTheme="minorBidi"/>
          <w:sz w:val="24"/>
          <w:szCs w:val="24"/>
          <w:lang w:bidi="ar-SA"/>
        </w:rPr>
        <w:t>02-5882036</w:t>
      </w:r>
      <w:r w:rsidRPr="00C319F4">
        <w:rPr>
          <w:rFonts w:asciiTheme="minorBidi" w:hAnsiTheme="minorBidi"/>
          <w:sz w:val="24"/>
          <w:szCs w:val="24"/>
          <w:lang w:bidi="ar-SA"/>
        </w:rPr>
        <w:t xml:space="preserve"> </w:t>
      </w:r>
      <w:r w:rsidR="00C319F4" w:rsidRPr="00C319F4">
        <w:rPr>
          <w:rFonts w:asciiTheme="minorBidi" w:hAnsiTheme="minorBidi" w:hint="cs"/>
          <w:sz w:val="24"/>
          <w:szCs w:val="24"/>
          <w:rtl/>
        </w:rPr>
        <w:t xml:space="preserve">/ </w:t>
      </w:r>
      <w:r w:rsidR="00B539C0" w:rsidRPr="00C319F4">
        <w:rPr>
          <w:rFonts w:asciiTheme="minorBidi" w:hAnsiTheme="minorBidi"/>
          <w:sz w:val="24"/>
          <w:szCs w:val="24"/>
          <w:rtl/>
        </w:rPr>
        <w:t>02-5880128</w:t>
      </w:r>
      <w:r w:rsidR="00C319F4" w:rsidRPr="00C319F4">
        <w:rPr>
          <w:rFonts w:asciiTheme="minorBidi" w:hAnsiTheme="minorBidi" w:hint="cs"/>
          <w:sz w:val="24"/>
          <w:szCs w:val="24"/>
          <w:rtl/>
        </w:rPr>
        <w:t xml:space="preserve">. </w:t>
      </w:r>
      <w:r w:rsidR="001F47C2" w:rsidRPr="00C319F4">
        <w:rPr>
          <w:rFonts w:asciiTheme="minorBidi" w:hAnsiTheme="minorBidi"/>
          <w:sz w:val="24"/>
          <w:szCs w:val="24"/>
          <w:rtl/>
        </w:rPr>
        <w:t xml:space="preserve"> </w:t>
      </w:r>
    </w:p>
    <w:p w14:paraId="6AC997FF" w14:textId="26AB0206" w:rsidR="00A91596" w:rsidRPr="00C319F4" w:rsidRDefault="00997890" w:rsidP="00F05221">
      <w:pPr>
        <w:spacing w:line="240" w:lineRule="auto"/>
        <w:jc w:val="both"/>
        <w:rPr>
          <w:sz w:val="24"/>
          <w:szCs w:val="24"/>
          <w:rtl/>
        </w:rPr>
      </w:pPr>
      <w:r w:rsidRPr="00C319F4">
        <w:rPr>
          <w:rFonts w:hint="cs"/>
          <w:sz w:val="24"/>
          <w:szCs w:val="24"/>
          <w:rtl/>
          <w:lang w:bidi="ar-JO"/>
        </w:rPr>
        <w:t>أ</w:t>
      </w:r>
      <w:r w:rsidR="00313AA7" w:rsidRPr="00C319F4">
        <w:rPr>
          <w:sz w:val="24"/>
          <w:szCs w:val="24"/>
          <w:rtl/>
          <w:lang w:bidi="ar-SA"/>
        </w:rPr>
        <w:t>و عن طريق البريد</w:t>
      </w:r>
      <w:r w:rsidR="00313AA7" w:rsidRPr="00C319F4">
        <w:rPr>
          <w:rFonts w:hint="cs"/>
          <w:sz w:val="24"/>
          <w:szCs w:val="24"/>
          <w:rtl/>
        </w:rPr>
        <w:t xml:space="preserve"> </w:t>
      </w:r>
      <w:r w:rsidR="00313AA7" w:rsidRPr="00C319F4">
        <w:rPr>
          <w:sz w:val="24"/>
          <w:szCs w:val="24"/>
          <w:rtl/>
          <w:lang w:bidi="ar-SA"/>
        </w:rPr>
        <w:t>الالكتروني</w:t>
      </w:r>
      <w:r w:rsidR="000B459F" w:rsidRPr="00C319F4">
        <w:rPr>
          <w:rFonts w:hint="cs"/>
          <w:sz w:val="24"/>
          <w:szCs w:val="24"/>
          <w:rtl/>
        </w:rPr>
        <w:t xml:space="preserve">: </w:t>
      </w:r>
      <w:hyperlink r:id="rId11" w:history="1">
        <w:r w:rsidR="00AD72D4" w:rsidRPr="004A0F69">
          <w:rPr>
            <w:rStyle w:val="Hyperlink"/>
            <w:rFonts w:ascii="David" w:hAnsi="David" w:cs="David"/>
            <w:sz w:val="24"/>
            <w:szCs w:val="24"/>
          </w:rPr>
          <w:t>talh@savion.huji.ac.il</w:t>
        </w:r>
      </w:hyperlink>
    </w:p>
    <w:p w14:paraId="52D907CC" w14:textId="77777777" w:rsidR="00BE5577" w:rsidRPr="00D87132" w:rsidRDefault="00C319F4" w:rsidP="00D87132">
      <w:pPr>
        <w:spacing w:line="240" w:lineRule="auto"/>
        <w:jc w:val="both"/>
        <w:rPr>
          <w:sz w:val="24"/>
          <w:szCs w:val="24"/>
          <w:rtl/>
          <w:lang w:bidi="ar-SA"/>
        </w:rPr>
      </w:pPr>
      <w:r w:rsidRPr="00C319F4">
        <w:rPr>
          <w:rFonts w:hint="cs"/>
          <w:b/>
          <w:bCs/>
          <w:sz w:val="24"/>
          <w:szCs w:val="24"/>
          <w:rtl/>
          <w:lang w:bidi="ar-SA"/>
        </w:rPr>
        <w:t>لاستفسارات مهنية فقط،</w:t>
      </w:r>
      <w:r w:rsidRPr="00C319F4">
        <w:rPr>
          <w:rFonts w:hint="cs"/>
          <w:sz w:val="24"/>
          <w:szCs w:val="24"/>
          <w:rtl/>
          <w:lang w:bidi="ar-SA"/>
        </w:rPr>
        <w:t xml:space="preserve"> بإمكانكم التوجه إلى البريد الالكتروني: </w:t>
      </w:r>
      <w:hyperlink r:id="rId12" w:history="1">
        <w:r w:rsidRPr="00C319F4">
          <w:rPr>
            <w:rStyle w:val="Hyperlink"/>
            <w:rFonts w:ascii="David" w:hAnsi="David" w:cs="David"/>
            <w:sz w:val="24"/>
            <w:szCs w:val="24"/>
          </w:rPr>
          <w:t>ayaguy48@gmail.com</w:t>
        </w:r>
      </w:hyperlink>
    </w:p>
    <w:sectPr w:rsidR="00BE5577" w:rsidRPr="00D87132" w:rsidSect="001F47C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ED3"/>
    <w:rsid w:val="000251CF"/>
    <w:rsid w:val="0003209F"/>
    <w:rsid w:val="000B459F"/>
    <w:rsid w:val="001A1201"/>
    <w:rsid w:val="001A7548"/>
    <w:rsid w:val="001B5A6A"/>
    <w:rsid w:val="001C23D4"/>
    <w:rsid w:val="001E2E92"/>
    <w:rsid w:val="001F468C"/>
    <w:rsid w:val="001F47C2"/>
    <w:rsid w:val="002054EE"/>
    <w:rsid w:val="002A481F"/>
    <w:rsid w:val="002A6D4D"/>
    <w:rsid w:val="00313AA7"/>
    <w:rsid w:val="003224BB"/>
    <w:rsid w:val="003300ED"/>
    <w:rsid w:val="00396301"/>
    <w:rsid w:val="003F1E80"/>
    <w:rsid w:val="00412406"/>
    <w:rsid w:val="00432EB2"/>
    <w:rsid w:val="00472422"/>
    <w:rsid w:val="004A615A"/>
    <w:rsid w:val="004A67AE"/>
    <w:rsid w:val="00567ED6"/>
    <w:rsid w:val="005718D3"/>
    <w:rsid w:val="00584123"/>
    <w:rsid w:val="00584CE8"/>
    <w:rsid w:val="005E4A96"/>
    <w:rsid w:val="005F4C4B"/>
    <w:rsid w:val="005F6AFB"/>
    <w:rsid w:val="00630D20"/>
    <w:rsid w:val="0066494F"/>
    <w:rsid w:val="007160B3"/>
    <w:rsid w:val="007324CA"/>
    <w:rsid w:val="00750F9E"/>
    <w:rsid w:val="00761D46"/>
    <w:rsid w:val="00782B68"/>
    <w:rsid w:val="00785FA8"/>
    <w:rsid w:val="007A34BF"/>
    <w:rsid w:val="007A47FE"/>
    <w:rsid w:val="007C08A9"/>
    <w:rsid w:val="00823ED3"/>
    <w:rsid w:val="00831A25"/>
    <w:rsid w:val="008B2B8F"/>
    <w:rsid w:val="009279D2"/>
    <w:rsid w:val="00956EB7"/>
    <w:rsid w:val="00997890"/>
    <w:rsid w:val="009A63E7"/>
    <w:rsid w:val="009C482B"/>
    <w:rsid w:val="009D14D0"/>
    <w:rsid w:val="00A11E8C"/>
    <w:rsid w:val="00A22FEE"/>
    <w:rsid w:val="00A420E7"/>
    <w:rsid w:val="00A44271"/>
    <w:rsid w:val="00A5181D"/>
    <w:rsid w:val="00A8732F"/>
    <w:rsid w:val="00A91596"/>
    <w:rsid w:val="00A95747"/>
    <w:rsid w:val="00AD1930"/>
    <w:rsid w:val="00AD72D4"/>
    <w:rsid w:val="00AE48DE"/>
    <w:rsid w:val="00B00560"/>
    <w:rsid w:val="00B273EB"/>
    <w:rsid w:val="00B471FE"/>
    <w:rsid w:val="00B51B79"/>
    <w:rsid w:val="00B539C0"/>
    <w:rsid w:val="00B72818"/>
    <w:rsid w:val="00B750DD"/>
    <w:rsid w:val="00BE5577"/>
    <w:rsid w:val="00BF2889"/>
    <w:rsid w:val="00BF7985"/>
    <w:rsid w:val="00C319F4"/>
    <w:rsid w:val="00C445F0"/>
    <w:rsid w:val="00C455A2"/>
    <w:rsid w:val="00C50B74"/>
    <w:rsid w:val="00C62D56"/>
    <w:rsid w:val="00CF30AD"/>
    <w:rsid w:val="00D34AAD"/>
    <w:rsid w:val="00D446A0"/>
    <w:rsid w:val="00D87132"/>
    <w:rsid w:val="00E16328"/>
    <w:rsid w:val="00E17026"/>
    <w:rsid w:val="00E25EF4"/>
    <w:rsid w:val="00E447BE"/>
    <w:rsid w:val="00E82E3B"/>
    <w:rsid w:val="00EB44C2"/>
    <w:rsid w:val="00EF64C8"/>
    <w:rsid w:val="00F05221"/>
    <w:rsid w:val="00F138DB"/>
    <w:rsid w:val="00F15D84"/>
    <w:rsid w:val="00F17AF3"/>
    <w:rsid w:val="00F46E16"/>
    <w:rsid w:val="00F733EC"/>
    <w:rsid w:val="00F775D8"/>
    <w:rsid w:val="00FD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A2218"/>
  <w15:docId w15:val="{80F87D9B-68D9-4944-AC22-7A0EF180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754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23ED3"/>
    <w:rPr>
      <w:color w:val="0000FF" w:themeColor="hyperlink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1F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F468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a0"/>
    <w:uiPriority w:val="99"/>
    <w:semiHidden/>
    <w:unhideWhenUsed/>
    <w:rsid w:val="005E4A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yaguy48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alh@savion.huji.ac.il" TargetMode="Externa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2B3131CAAF9986458812C13EABD5ED6A" ma:contentTypeVersion="13" ma:contentTypeDescription="צור מסמך חדש." ma:contentTypeScope="" ma:versionID="35d862e0181b602dd14a2a6607681101">
  <xsd:schema xmlns:xsd="http://www.w3.org/2001/XMLSchema" xmlns:xs="http://www.w3.org/2001/XMLSchema" xmlns:p="http://schemas.microsoft.com/office/2006/metadata/properties" xmlns:ns3="d0bad58a-48d3-42d5-b89d-8bb69f4b70c1" xmlns:ns4="489f222d-038b-48f0-8409-16387c4185df" targetNamespace="http://schemas.microsoft.com/office/2006/metadata/properties" ma:root="true" ma:fieldsID="74e0b0c79e9c118082bca8f38dd66716" ns3:_="" ns4:_="">
    <xsd:import namespace="d0bad58a-48d3-42d5-b89d-8bb69f4b70c1"/>
    <xsd:import namespace="489f222d-038b-48f0-8409-16387c4185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ad58a-48d3-42d5-b89d-8bb69f4b7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f222d-038b-48f0-8409-16387c418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3BB9B-D084-4734-AC2A-E19525DE2E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B25F69-1135-4D72-A431-BBFBC190A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bad58a-48d3-42d5-b89d-8bb69f4b70c1"/>
    <ds:schemaRef ds:uri="489f222d-038b-48f0-8409-16387c418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5D2D39-1ED9-4022-BEBB-07F3DD090127}">
  <ds:schemaRefs>
    <ds:schemaRef ds:uri="http://schemas.microsoft.com/office/2006/documentManagement/types"/>
    <ds:schemaRef ds:uri="http://schemas.openxmlformats.org/package/2006/metadata/core-properties"/>
    <ds:schemaRef ds:uri="d0bad58a-48d3-42d5-b89d-8bb69f4b70c1"/>
    <ds:schemaRef ds:uri="http://purl.org/dc/dcmitype/"/>
    <ds:schemaRef ds:uri="http://schemas.microsoft.com/office/infopath/2007/PartnerControls"/>
    <ds:schemaRef ds:uri="489f222d-038b-48f0-8409-16387c4185df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208DCBF-4E4D-469B-A0A7-078D079DB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</dc:creator>
  <cp:lastModifiedBy>Tal Harel</cp:lastModifiedBy>
  <cp:revision>2</cp:revision>
  <cp:lastPrinted>2021-02-22T08:08:00Z</cp:lastPrinted>
  <dcterms:created xsi:type="dcterms:W3CDTF">2022-01-16T09:32:00Z</dcterms:created>
  <dcterms:modified xsi:type="dcterms:W3CDTF">2022-01-16T09:32:00Z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0x0101002B3131CAAF9986458812C13EABD5ED6A</vt:lpwstr>
  </property>
</Properties>
</file>